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1E5" w:rsidRPr="00152BDD" w:rsidRDefault="008711E5" w:rsidP="00282751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2BDD">
        <w:rPr>
          <w:rFonts w:ascii="Times New Roman" w:hAnsi="Times New Roman" w:cs="Times New Roman"/>
          <w:b/>
          <w:sz w:val="28"/>
          <w:szCs w:val="28"/>
        </w:rPr>
        <w:t>УПРАВЛЕНИЕ ОБРАЗОВАНИЯ</w:t>
      </w:r>
    </w:p>
    <w:p w:rsidR="00FA0341" w:rsidRPr="00152BDD" w:rsidRDefault="008711E5" w:rsidP="00282751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2BDD">
        <w:rPr>
          <w:rFonts w:ascii="Times New Roman" w:hAnsi="Times New Roman" w:cs="Times New Roman"/>
          <w:b/>
          <w:sz w:val="28"/>
          <w:szCs w:val="28"/>
        </w:rPr>
        <w:t>АДМИНИСТРАЦИИ ГОРОДА ЛЕСОСИБИРСКА</w:t>
      </w:r>
    </w:p>
    <w:p w:rsidR="00FA0341" w:rsidRPr="00FA0341" w:rsidRDefault="00FA0341" w:rsidP="008711E5">
      <w:pPr>
        <w:shd w:val="clear" w:color="auto" w:fill="FFFFFF"/>
        <w:spacing w:after="0" w:line="360" w:lineRule="atLeast"/>
        <w:jc w:val="center"/>
        <w:rPr>
          <w:rFonts w:ascii="Open Sans" w:eastAsia="Times New Roman" w:hAnsi="Open Sans" w:cs="Times New Roman"/>
          <w:color w:val="7D7D7D"/>
          <w:sz w:val="24"/>
          <w:szCs w:val="24"/>
        </w:rPr>
      </w:pPr>
      <w:r w:rsidRPr="00FA0341">
        <w:rPr>
          <w:rFonts w:ascii="Times New Roman" w:eastAsia="Times New Roman" w:hAnsi="Times New Roman" w:cs="Times New Roman"/>
          <w:color w:val="7D7D7D"/>
          <w:sz w:val="28"/>
          <w:szCs w:val="28"/>
        </w:rPr>
        <w:t> </w:t>
      </w:r>
    </w:p>
    <w:p w:rsidR="00FA0341" w:rsidRPr="00FA0341" w:rsidRDefault="00FA0341" w:rsidP="00FA0341">
      <w:pPr>
        <w:shd w:val="clear" w:color="auto" w:fill="FFFFFF"/>
        <w:spacing w:after="150" w:line="360" w:lineRule="atLeast"/>
        <w:jc w:val="center"/>
        <w:rPr>
          <w:rFonts w:ascii="Open Sans" w:eastAsia="Times New Roman" w:hAnsi="Open Sans" w:cs="Times New Roman"/>
          <w:color w:val="7D7D7D"/>
          <w:sz w:val="24"/>
          <w:szCs w:val="24"/>
        </w:rPr>
      </w:pPr>
      <w:r w:rsidRPr="00FA0341">
        <w:rPr>
          <w:rFonts w:ascii="Times New Roman" w:eastAsia="Times New Roman" w:hAnsi="Times New Roman" w:cs="Times New Roman"/>
          <w:color w:val="7D7D7D"/>
          <w:sz w:val="28"/>
          <w:szCs w:val="28"/>
        </w:rPr>
        <w:t> </w:t>
      </w:r>
      <w:r w:rsidR="00D9009A">
        <w:rPr>
          <w:rFonts w:ascii="Times New Roman" w:eastAsia="Times New Roman" w:hAnsi="Times New Roman" w:cs="Times New Roman"/>
          <w:color w:val="7D7D7D"/>
          <w:sz w:val="28"/>
          <w:szCs w:val="28"/>
        </w:rPr>
        <w:t xml:space="preserve">Дополнение к приказу </w:t>
      </w:r>
      <w:proofErr w:type="gramStart"/>
      <w:r w:rsidR="00D9009A">
        <w:rPr>
          <w:rFonts w:ascii="Times New Roman" w:eastAsia="Times New Roman" w:hAnsi="Times New Roman" w:cs="Times New Roman"/>
          <w:color w:val="7D7D7D"/>
          <w:sz w:val="28"/>
          <w:szCs w:val="28"/>
        </w:rPr>
        <w:t>от</w:t>
      </w:r>
      <w:proofErr w:type="gramEnd"/>
    </w:p>
    <w:p w:rsidR="00FA0341" w:rsidRPr="00FA0341" w:rsidRDefault="00FA0341" w:rsidP="00FA0341">
      <w:pPr>
        <w:shd w:val="clear" w:color="auto" w:fill="FFFFFF"/>
        <w:spacing w:after="150" w:line="360" w:lineRule="atLeast"/>
        <w:ind w:left="-100"/>
        <w:rPr>
          <w:rFonts w:ascii="Open Sans" w:eastAsia="Times New Roman" w:hAnsi="Open Sans" w:cs="Times New Roman"/>
          <w:color w:val="7D7D7D"/>
          <w:sz w:val="24"/>
          <w:szCs w:val="24"/>
        </w:rPr>
      </w:pPr>
      <w:r w:rsidRPr="00FA0341">
        <w:rPr>
          <w:rFonts w:ascii="Open Sans" w:eastAsia="Times New Roman" w:hAnsi="Open Sans" w:cs="Times New Roman"/>
          <w:color w:val="7D7D7D"/>
          <w:sz w:val="24"/>
          <w:szCs w:val="24"/>
        </w:rPr>
        <w:t> </w:t>
      </w:r>
    </w:p>
    <w:tbl>
      <w:tblPr>
        <w:tblW w:w="62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91"/>
        <w:gridCol w:w="3084"/>
      </w:tblGrid>
      <w:tr w:rsidR="008711E5" w:rsidRPr="002C2646" w:rsidTr="008711E5">
        <w:trPr>
          <w:trHeight w:val="270"/>
        </w:trPr>
        <w:tc>
          <w:tcPr>
            <w:tcW w:w="3191" w:type="dxa"/>
            <w:shd w:val="clear" w:color="auto" w:fill="auto"/>
            <w:hideMark/>
          </w:tcPr>
          <w:p w:rsidR="008711E5" w:rsidRPr="002C2646" w:rsidRDefault="008711E5" w:rsidP="00D9009A">
            <w:pPr>
              <w:spacing w:after="150" w:line="240" w:lineRule="auto"/>
              <w:rPr>
                <w:rFonts w:ascii="Open Sans" w:eastAsia="Times New Roman" w:hAnsi="Open Sans" w:cs="Times New Roman"/>
                <w:sz w:val="24"/>
                <w:szCs w:val="24"/>
              </w:rPr>
            </w:pPr>
            <w:r w:rsidRPr="002C2646">
              <w:rPr>
                <w:rFonts w:ascii="Open Sans" w:eastAsia="Times New Roman" w:hAnsi="Open Sans" w:cs="Times New Roman"/>
                <w:sz w:val="24"/>
                <w:szCs w:val="24"/>
              </w:rPr>
              <w:t>«</w:t>
            </w:r>
            <w:r w:rsidR="0044486E" w:rsidRPr="002C2646">
              <w:rPr>
                <w:rFonts w:ascii="Open Sans" w:eastAsia="Times New Roman" w:hAnsi="Open Sans" w:cs="Times New Roman"/>
                <w:sz w:val="24"/>
                <w:szCs w:val="24"/>
                <w:u w:val="single"/>
              </w:rPr>
              <w:t xml:space="preserve"> </w:t>
            </w:r>
            <w:r w:rsidR="00D9009A" w:rsidRPr="002C2646">
              <w:rPr>
                <w:rFonts w:ascii="Open Sans" w:eastAsia="Times New Roman" w:hAnsi="Open Sans" w:cs="Times New Roman"/>
                <w:sz w:val="24"/>
                <w:szCs w:val="24"/>
                <w:u w:val="single"/>
              </w:rPr>
              <w:t>05</w:t>
            </w:r>
            <w:r w:rsidR="0044486E" w:rsidRPr="002C2646">
              <w:rPr>
                <w:rFonts w:ascii="Open Sans" w:eastAsia="Times New Roman" w:hAnsi="Open Sans" w:cs="Times New Roman"/>
                <w:sz w:val="24"/>
                <w:szCs w:val="24"/>
                <w:u w:val="single"/>
              </w:rPr>
              <w:t xml:space="preserve"> </w:t>
            </w:r>
            <w:r w:rsidR="00D240E1" w:rsidRPr="002C2646">
              <w:rPr>
                <w:rFonts w:ascii="Open Sans" w:eastAsia="Times New Roman" w:hAnsi="Open Sans" w:cs="Times New Roman"/>
                <w:sz w:val="24"/>
                <w:szCs w:val="24"/>
                <w:u w:val="single"/>
              </w:rPr>
              <w:t xml:space="preserve">   </w:t>
            </w:r>
            <w:r w:rsidRPr="002C2646">
              <w:rPr>
                <w:rFonts w:ascii="Open Sans" w:eastAsia="Times New Roman" w:hAnsi="Open Sans" w:cs="Times New Roman"/>
                <w:sz w:val="24"/>
                <w:szCs w:val="24"/>
              </w:rPr>
              <w:t>»</w:t>
            </w:r>
            <w:r w:rsidR="008807D4" w:rsidRPr="002C2646">
              <w:rPr>
                <w:rFonts w:ascii="Open Sans" w:eastAsia="Times New Roman" w:hAnsi="Open Sans" w:cs="Times New Roman"/>
                <w:sz w:val="24"/>
                <w:szCs w:val="24"/>
                <w:u w:val="single"/>
              </w:rPr>
              <w:t xml:space="preserve"> </w:t>
            </w:r>
            <w:r w:rsidR="00D9009A" w:rsidRPr="002C2646">
              <w:rPr>
                <w:rFonts w:ascii="Open Sans" w:eastAsia="Times New Roman" w:hAnsi="Open Sans" w:cs="Times New Roman"/>
                <w:sz w:val="24"/>
                <w:szCs w:val="24"/>
                <w:u w:val="single"/>
              </w:rPr>
              <w:t>сентября</w:t>
            </w:r>
            <w:r w:rsidR="008807D4" w:rsidRPr="002C2646">
              <w:rPr>
                <w:rFonts w:ascii="Open Sans" w:eastAsia="Times New Roman" w:hAnsi="Open Sans" w:cs="Times New Roman"/>
                <w:sz w:val="24"/>
                <w:szCs w:val="24"/>
                <w:u w:val="single"/>
              </w:rPr>
              <w:t xml:space="preserve"> </w:t>
            </w:r>
            <w:r w:rsidRPr="002C2646">
              <w:rPr>
                <w:rFonts w:ascii="Open Sans" w:eastAsia="Times New Roman" w:hAnsi="Open Sans" w:cs="Times New Roman"/>
                <w:sz w:val="24"/>
                <w:szCs w:val="24"/>
                <w:u w:val="single"/>
              </w:rPr>
              <w:t xml:space="preserve"> 201</w:t>
            </w:r>
            <w:r w:rsidR="0044486E" w:rsidRPr="002C2646">
              <w:rPr>
                <w:rFonts w:ascii="Open Sans" w:eastAsia="Times New Roman" w:hAnsi="Open Sans" w:cs="Times New Roman"/>
                <w:sz w:val="24"/>
                <w:szCs w:val="24"/>
                <w:u w:val="single"/>
              </w:rPr>
              <w:t>8</w:t>
            </w:r>
          </w:p>
        </w:tc>
        <w:tc>
          <w:tcPr>
            <w:tcW w:w="3084" w:type="dxa"/>
            <w:shd w:val="clear" w:color="auto" w:fill="auto"/>
            <w:hideMark/>
          </w:tcPr>
          <w:p w:rsidR="008711E5" w:rsidRPr="002C2646" w:rsidRDefault="00484D58" w:rsidP="00FA0341">
            <w:pPr>
              <w:spacing w:after="150" w:line="240" w:lineRule="auto"/>
              <w:jc w:val="center"/>
              <w:rPr>
                <w:rFonts w:ascii="Open Sans" w:eastAsia="Times New Roman" w:hAnsi="Open Sans" w:cs="Times New Roman"/>
                <w:sz w:val="24"/>
                <w:szCs w:val="24"/>
              </w:rPr>
            </w:pPr>
            <w:r w:rsidRPr="002C2646">
              <w:rPr>
                <w:rFonts w:ascii="Open Sans" w:eastAsia="Times New Roman" w:hAnsi="Open Sans" w:cs="Times New Roman"/>
                <w:sz w:val="24"/>
                <w:szCs w:val="24"/>
              </w:rPr>
              <w:t xml:space="preserve">                              </w:t>
            </w:r>
            <w:r w:rsidR="00D240E1" w:rsidRPr="002C2646">
              <w:rPr>
                <w:rFonts w:ascii="Open Sans" w:eastAsia="Times New Roman" w:hAnsi="Open Sans" w:cs="Times New Roman"/>
                <w:sz w:val="24"/>
                <w:szCs w:val="24"/>
              </w:rPr>
              <w:t xml:space="preserve">  </w:t>
            </w:r>
            <w:r w:rsidR="008711E5" w:rsidRPr="002C2646">
              <w:rPr>
                <w:rFonts w:ascii="Open Sans" w:eastAsia="Times New Roman" w:hAnsi="Open Sans" w:cs="Times New Roman"/>
                <w:sz w:val="24"/>
                <w:szCs w:val="24"/>
              </w:rPr>
              <w:t>№</w:t>
            </w:r>
            <w:r w:rsidR="00D9009A" w:rsidRPr="002C2646">
              <w:rPr>
                <w:rFonts w:ascii="Open Sans" w:eastAsia="Times New Roman" w:hAnsi="Open Sans" w:cs="Times New Roman"/>
                <w:sz w:val="24"/>
                <w:szCs w:val="24"/>
              </w:rPr>
              <w:t>130</w:t>
            </w:r>
            <w:r w:rsidR="008711E5" w:rsidRPr="002C2646">
              <w:rPr>
                <w:rFonts w:ascii="Open Sans" w:eastAsia="Times New Roman" w:hAnsi="Open Sans" w:cs="Times New Roman"/>
                <w:sz w:val="24"/>
                <w:szCs w:val="24"/>
              </w:rPr>
              <w:t> </w:t>
            </w:r>
          </w:p>
        </w:tc>
      </w:tr>
    </w:tbl>
    <w:p w:rsidR="00FA0341" w:rsidRPr="002C2646" w:rsidRDefault="00FA0341" w:rsidP="00FA0341">
      <w:pPr>
        <w:shd w:val="clear" w:color="auto" w:fill="FFFFFF"/>
        <w:spacing w:after="150" w:line="360" w:lineRule="atLeast"/>
        <w:rPr>
          <w:rFonts w:ascii="Open Sans" w:eastAsia="Times New Roman" w:hAnsi="Open Sans" w:cs="Times New Roman"/>
          <w:color w:val="7D7D7D"/>
          <w:sz w:val="24"/>
          <w:szCs w:val="24"/>
        </w:rPr>
      </w:pPr>
    </w:p>
    <w:p w:rsidR="00FA0341" w:rsidRPr="002C2646" w:rsidRDefault="00FA0341" w:rsidP="008711E5">
      <w:pPr>
        <w:shd w:val="clear" w:color="auto" w:fill="FFFFFF"/>
        <w:spacing w:after="150" w:line="360" w:lineRule="atLeast"/>
        <w:jc w:val="both"/>
        <w:rPr>
          <w:rFonts w:ascii="Open Sans" w:eastAsia="Times New Roman" w:hAnsi="Open Sans" w:cs="Times New Roman"/>
          <w:color w:val="7D7D7D"/>
          <w:sz w:val="24"/>
          <w:szCs w:val="24"/>
        </w:rPr>
      </w:pPr>
      <w:r w:rsidRPr="002C2646">
        <w:rPr>
          <w:rFonts w:ascii="Open Sans" w:eastAsia="Times New Roman" w:hAnsi="Open Sans" w:cs="Times New Roman"/>
          <w:color w:val="7D7D7D"/>
          <w:sz w:val="24"/>
          <w:szCs w:val="24"/>
        </w:rPr>
        <w:t> </w:t>
      </w:r>
    </w:p>
    <w:tbl>
      <w:tblPr>
        <w:tblW w:w="957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00"/>
        <w:gridCol w:w="5070"/>
      </w:tblGrid>
      <w:tr w:rsidR="00FA0341" w:rsidRPr="002C2646" w:rsidTr="00FA0341">
        <w:trPr>
          <w:trHeight w:val="1290"/>
        </w:trPr>
        <w:tc>
          <w:tcPr>
            <w:tcW w:w="4500" w:type="dxa"/>
            <w:shd w:val="clear" w:color="auto" w:fill="auto"/>
            <w:hideMark/>
          </w:tcPr>
          <w:p w:rsidR="00FA0341" w:rsidRPr="002C2646" w:rsidRDefault="00FA0341" w:rsidP="00FA0341">
            <w:pPr>
              <w:spacing w:after="150" w:line="240" w:lineRule="auto"/>
              <w:jc w:val="both"/>
              <w:rPr>
                <w:rFonts w:ascii="Open Sans" w:eastAsia="Times New Roman" w:hAnsi="Open Sans" w:cs="Times New Roman"/>
                <w:sz w:val="24"/>
                <w:szCs w:val="24"/>
              </w:rPr>
            </w:pPr>
            <w:r w:rsidRPr="002C2646">
              <w:rPr>
                <w:rFonts w:ascii="Open Sans" w:eastAsia="Times New Roman" w:hAnsi="Open Sans" w:cs="Times New Roman"/>
                <w:color w:val="7D7D7D"/>
                <w:sz w:val="24"/>
                <w:szCs w:val="24"/>
              </w:rPr>
              <w:t> </w:t>
            </w:r>
            <w:r w:rsidR="00282751" w:rsidRPr="002C2646">
              <w:rPr>
                <w:rFonts w:ascii="Open Sans" w:eastAsia="Times New Roman" w:hAnsi="Open Sans" w:cs="Times New Roman"/>
                <w:sz w:val="24"/>
                <w:szCs w:val="24"/>
              </w:rPr>
              <w:t xml:space="preserve">О </w:t>
            </w:r>
            <w:r w:rsidR="00D9009A" w:rsidRPr="002C2646">
              <w:rPr>
                <w:rFonts w:ascii="Open Sans" w:eastAsia="Times New Roman" w:hAnsi="Open Sans" w:cs="Times New Roman"/>
                <w:sz w:val="24"/>
                <w:szCs w:val="24"/>
              </w:rPr>
              <w:t xml:space="preserve">назначении руководителей городских методических объединений, </w:t>
            </w:r>
            <w:proofErr w:type="spellStart"/>
            <w:r w:rsidR="00D9009A" w:rsidRPr="002C2646">
              <w:rPr>
                <w:rFonts w:ascii="Open Sans" w:eastAsia="Times New Roman" w:hAnsi="Open Sans" w:cs="Times New Roman"/>
                <w:sz w:val="24"/>
                <w:szCs w:val="24"/>
              </w:rPr>
              <w:t>метапредме</w:t>
            </w:r>
            <w:r w:rsidR="00D9009A" w:rsidRPr="002C2646">
              <w:rPr>
                <w:rFonts w:ascii="Open Sans" w:eastAsia="Times New Roman" w:hAnsi="Open Sans" w:cs="Times New Roman"/>
                <w:sz w:val="24"/>
                <w:szCs w:val="24"/>
              </w:rPr>
              <w:t>т</w:t>
            </w:r>
            <w:r w:rsidR="00D9009A" w:rsidRPr="002C2646">
              <w:rPr>
                <w:rFonts w:ascii="Open Sans" w:eastAsia="Times New Roman" w:hAnsi="Open Sans" w:cs="Times New Roman"/>
                <w:sz w:val="24"/>
                <w:szCs w:val="24"/>
              </w:rPr>
              <w:t>ных</w:t>
            </w:r>
            <w:proofErr w:type="spellEnd"/>
            <w:r w:rsidR="00D9009A" w:rsidRPr="002C2646">
              <w:rPr>
                <w:rFonts w:ascii="Open Sans" w:eastAsia="Times New Roman" w:hAnsi="Open Sans" w:cs="Times New Roman"/>
                <w:sz w:val="24"/>
                <w:szCs w:val="24"/>
              </w:rPr>
              <w:t xml:space="preserve"> методических кафедр</w:t>
            </w:r>
            <w:r w:rsidR="008711E5" w:rsidRPr="002C2646">
              <w:rPr>
                <w:rFonts w:ascii="Open Sans" w:eastAsia="Times New Roman" w:hAnsi="Open Sans" w:cs="Times New Roman"/>
                <w:sz w:val="24"/>
                <w:szCs w:val="24"/>
              </w:rPr>
              <w:t>.</w:t>
            </w:r>
          </w:p>
          <w:p w:rsidR="00FA0341" w:rsidRPr="002C2646" w:rsidRDefault="00FA0341" w:rsidP="00FA0341">
            <w:pPr>
              <w:spacing w:after="150" w:line="240" w:lineRule="auto"/>
              <w:jc w:val="both"/>
              <w:rPr>
                <w:rFonts w:ascii="Open Sans" w:eastAsia="Times New Roman" w:hAnsi="Open Sans" w:cs="Times New Roman"/>
                <w:sz w:val="24"/>
                <w:szCs w:val="24"/>
              </w:rPr>
            </w:pPr>
            <w:r w:rsidRPr="002C2646">
              <w:rPr>
                <w:rFonts w:ascii="Open Sans" w:eastAsia="Times New Roman" w:hAnsi="Open Sans" w:cs="Times New Roman"/>
                <w:sz w:val="24"/>
                <w:szCs w:val="24"/>
              </w:rPr>
              <w:t> </w:t>
            </w:r>
          </w:p>
        </w:tc>
        <w:tc>
          <w:tcPr>
            <w:tcW w:w="5070" w:type="dxa"/>
            <w:shd w:val="clear" w:color="auto" w:fill="auto"/>
            <w:hideMark/>
          </w:tcPr>
          <w:p w:rsidR="00FA0341" w:rsidRPr="002C2646" w:rsidRDefault="00FA0341" w:rsidP="00FA0341">
            <w:pPr>
              <w:spacing w:after="150" w:line="240" w:lineRule="auto"/>
              <w:rPr>
                <w:rFonts w:ascii="Open Sans" w:eastAsia="Times New Roman" w:hAnsi="Open Sans" w:cs="Times New Roman"/>
                <w:sz w:val="24"/>
                <w:szCs w:val="24"/>
              </w:rPr>
            </w:pPr>
            <w:r w:rsidRPr="002C2646">
              <w:rPr>
                <w:rFonts w:ascii="Open Sans" w:eastAsia="Times New Roman" w:hAnsi="Open Sans" w:cs="Times New Roman"/>
                <w:sz w:val="24"/>
                <w:szCs w:val="24"/>
              </w:rPr>
              <w:t> </w:t>
            </w:r>
          </w:p>
        </w:tc>
      </w:tr>
    </w:tbl>
    <w:p w:rsidR="00FA0341" w:rsidRPr="002C2646" w:rsidRDefault="00FA0341" w:rsidP="00D9009A">
      <w:pPr>
        <w:pStyle w:val="a8"/>
        <w:rPr>
          <w:rFonts w:ascii="Times New Roman" w:hAnsi="Times New Roman" w:cs="Times New Roman"/>
          <w:sz w:val="24"/>
          <w:szCs w:val="24"/>
        </w:rPr>
      </w:pPr>
      <w:r w:rsidRPr="002C2646">
        <w:rPr>
          <w:rFonts w:ascii="Times New Roman" w:hAnsi="Times New Roman" w:cs="Times New Roman"/>
          <w:sz w:val="24"/>
          <w:szCs w:val="24"/>
        </w:rPr>
        <w:t> </w:t>
      </w:r>
      <w:r w:rsidR="008807D4" w:rsidRPr="002C2646">
        <w:rPr>
          <w:rFonts w:ascii="Times New Roman" w:hAnsi="Times New Roman" w:cs="Times New Roman"/>
          <w:sz w:val="24"/>
          <w:szCs w:val="24"/>
        </w:rPr>
        <w:t xml:space="preserve">   </w:t>
      </w:r>
      <w:r w:rsidR="00D9009A" w:rsidRPr="002C2646">
        <w:rPr>
          <w:rFonts w:ascii="Times New Roman" w:hAnsi="Times New Roman" w:cs="Times New Roman"/>
          <w:sz w:val="24"/>
          <w:szCs w:val="24"/>
        </w:rPr>
        <w:t>Дополнить:</w:t>
      </w:r>
    </w:p>
    <w:p w:rsidR="00D9009A" w:rsidRPr="002C2646" w:rsidRDefault="00D9009A" w:rsidP="00D9009A">
      <w:pPr>
        <w:pStyle w:val="a8"/>
        <w:rPr>
          <w:rFonts w:ascii="Times New Roman" w:hAnsi="Times New Roman" w:cs="Times New Roman"/>
          <w:sz w:val="24"/>
          <w:szCs w:val="24"/>
        </w:rPr>
      </w:pPr>
      <w:r w:rsidRPr="002C2646">
        <w:rPr>
          <w:rFonts w:ascii="Times New Roman" w:hAnsi="Times New Roman" w:cs="Times New Roman"/>
          <w:sz w:val="24"/>
          <w:szCs w:val="24"/>
        </w:rPr>
        <w:t xml:space="preserve">1. Утвердить   Положение об организации </w:t>
      </w:r>
      <w:r w:rsidR="00152BDD" w:rsidRPr="002C2646">
        <w:rPr>
          <w:rFonts w:ascii="Times New Roman" w:hAnsi="Times New Roman" w:cs="Times New Roman"/>
          <w:sz w:val="24"/>
          <w:szCs w:val="24"/>
        </w:rPr>
        <w:t>«М</w:t>
      </w:r>
      <w:r w:rsidRPr="002C2646">
        <w:rPr>
          <w:rFonts w:ascii="Times New Roman" w:hAnsi="Times New Roman" w:cs="Times New Roman"/>
          <w:sz w:val="24"/>
          <w:szCs w:val="24"/>
        </w:rPr>
        <w:t>униципальных методических</w:t>
      </w:r>
      <w:r w:rsidR="0042734E" w:rsidRPr="002C2646">
        <w:rPr>
          <w:rFonts w:ascii="Times New Roman" w:hAnsi="Times New Roman" w:cs="Times New Roman"/>
          <w:sz w:val="24"/>
          <w:szCs w:val="24"/>
        </w:rPr>
        <w:t xml:space="preserve"> кластеров</w:t>
      </w:r>
      <w:r w:rsidR="00152BDD" w:rsidRPr="002C2646">
        <w:rPr>
          <w:rFonts w:ascii="Times New Roman" w:hAnsi="Times New Roman" w:cs="Times New Roman"/>
          <w:sz w:val="24"/>
          <w:szCs w:val="24"/>
        </w:rPr>
        <w:t>»</w:t>
      </w:r>
      <w:r w:rsidR="002A156E">
        <w:rPr>
          <w:rFonts w:ascii="Times New Roman" w:hAnsi="Times New Roman" w:cs="Times New Roman"/>
          <w:sz w:val="24"/>
          <w:szCs w:val="24"/>
        </w:rPr>
        <w:t xml:space="preserve"> </w:t>
      </w:r>
      <w:r w:rsidR="008E00A0" w:rsidRPr="002C2646">
        <w:rPr>
          <w:rFonts w:ascii="Times New Roman" w:hAnsi="Times New Roman" w:cs="Times New Roman"/>
          <w:sz w:val="24"/>
          <w:szCs w:val="24"/>
        </w:rPr>
        <w:t xml:space="preserve">(приложение </w:t>
      </w:r>
      <w:r w:rsidR="002A156E">
        <w:rPr>
          <w:rFonts w:ascii="Times New Roman" w:hAnsi="Times New Roman" w:cs="Times New Roman"/>
          <w:sz w:val="24"/>
          <w:szCs w:val="24"/>
        </w:rPr>
        <w:t>№</w:t>
      </w:r>
      <w:r w:rsidR="008E00A0" w:rsidRPr="002C2646">
        <w:rPr>
          <w:rFonts w:ascii="Times New Roman" w:hAnsi="Times New Roman" w:cs="Times New Roman"/>
          <w:sz w:val="24"/>
          <w:szCs w:val="24"/>
        </w:rPr>
        <w:t>1)</w:t>
      </w:r>
      <w:r w:rsidRPr="002C2646">
        <w:rPr>
          <w:rFonts w:ascii="Times New Roman" w:hAnsi="Times New Roman" w:cs="Times New Roman"/>
          <w:sz w:val="24"/>
          <w:szCs w:val="24"/>
        </w:rPr>
        <w:t>.</w:t>
      </w:r>
    </w:p>
    <w:p w:rsidR="00152BDD" w:rsidRPr="002C2646" w:rsidRDefault="00152BDD" w:rsidP="00D9009A">
      <w:pPr>
        <w:pStyle w:val="a8"/>
        <w:rPr>
          <w:rFonts w:ascii="Times New Roman" w:hAnsi="Times New Roman" w:cs="Times New Roman"/>
          <w:sz w:val="24"/>
          <w:szCs w:val="24"/>
        </w:rPr>
      </w:pPr>
      <w:r w:rsidRPr="002C2646">
        <w:rPr>
          <w:rFonts w:ascii="Times New Roman" w:hAnsi="Times New Roman" w:cs="Times New Roman"/>
          <w:sz w:val="24"/>
          <w:szCs w:val="24"/>
        </w:rPr>
        <w:t>2. У</w:t>
      </w:r>
      <w:r w:rsidR="00D9009A" w:rsidRPr="002C2646">
        <w:rPr>
          <w:rFonts w:ascii="Times New Roman" w:hAnsi="Times New Roman" w:cs="Times New Roman"/>
          <w:sz w:val="24"/>
          <w:szCs w:val="24"/>
        </w:rPr>
        <w:t xml:space="preserve">твердить направления деятельности </w:t>
      </w:r>
      <w:r w:rsidRPr="002C2646">
        <w:rPr>
          <w:rFonts w:ascii="Times New Roman" w:hAnsi="Times New Roman" w:cs="Times New Roman"/>
          <w:sz w:val="24"/>
          <w:szCs w:val="24"/>
        </w:rPr>
        <w:t>«М</w:t>
      </w:r>
      <w:r w:rsidR="00D9009A" w:rsidRPr="002C2646">
        <w:rPr>
          <w:rFonts w:ascii="Times New Roman" w:hAnsi="Times New Roman" w:cs="Times New Roman"/>
          <w:sz w:val="24"/>
          <w:szCs w:val="24"/>
        </w:rPr>
        <w:t>униципальных методических кластеров</w:t>
      </w:r>
      <w:r w:rsidRPr="002C2646">
        <w:rPr>
          <w:rFonts w:ascii="Times New Roman" w:hAnsi="Times New Roman" w:cs="Times New Roman"/>
          <w:sz w:val="24"/>
          <w:szCs w:val="24"/>
        </w:rPr>
        <w:t>»</w:t>
      </w:r>
      <w:r w:rsidR="00D9009A" w:rsidRPr="002C2646">
        <w:rPr>
          <w:rFonts w:ascii="Times New Roman" w:hAnsi="Times New Roman" w:cs="Times New Roman"/>
          <w:sz w:val="24"/>
          <w:szCs w:val="24"/>
        </w:rPr>
        <w:t xml:space="preserve">; ответственных лиц в образовательных учреждениях согласно </w:t>
      </w:r>
      <w:r w:rsidRPr="002C2646">
        <w:rPr>
          <w:rFonts w:ascii="Times New Roman" w:hAnsi="Times New Roman" w:cs="Times New Roman"/>
          <w:sz w:val="24"/>
          <w:szCs w:val="24"/>
        </w:rPr>
        <w:t>приложению</w:t>
      </w:r>
      <w:r w:rsidR="008E00A0" w:rsidRPr="002C2646">
        <w:rPr>
          <w:rFonts w:ascii="Times New Roman" w:hAnsi="Times New Roman" w:cs="Times New Roman"/>
          <w:sz w:val="24"/>
          <w:szCs w:val="24"/>
        </w:rPr>
        <w:t xml:space="preserve"> </w:t>
      </w:r>
      <w:r w:rsidR="002A156E">
        <w:rPr>
          <w:rFonts w:ascii="Times New Roman" w:hAnsi="Times New Roman" w:cs="Times New Roman"/>
          <w:sz w:val="24"/>
          <w:szCs w:val="24"/>
        </w:rPr>
        <w:t>№</w:t>
      </w:r>
      <w:r w:rsidR="008E00A0" w:rsidRPr="002C2646">
        <w:rPr>
          <w:rFonts w:ascii="Times New Roman" w:hAnsi="Times New Roman" w:cs="Times New Roman"/>
          <w:sz w:val="24"/>
          <w:szCs w:val="24"/>
        </w:rPr>
        <w:t>2</w:t>
      </w:r>
      <w:r w:rsidRPr="002C2646">
        <w:rPr>
          <w:rFonts w:ascii="Times New Roman" w:hAnsi="Times New Roman" w:cs="Times New Roman"/>
          <w:sz w:val="24"/>
          <w:szCs w:val="24"/>
        </w:rPr>
        <w:t>;</w:t>
      </w:r>
    </w:p>
    <w:p w:rsidR="00FA0341" w:rsidRPr="002C2646" w:rsidRDefault="00152BDD" w:rsidP="008E00A0">
      <w:pPr>
        <w:pStyle w:val="a8"/>
        <w:rPr>
          <w:rFonts w:ascii="Times New Roman" w:hAnsi="Times New Roman" w:cs="Times New Roman"/>
          <w:sz w:val="24"/>
          <w:szCs w:val="24"/>
        </w:rPr>
      </w:pPr>
      <w:r w:rsidRPr="002C2646">
        <w:rPr>
          <w:rFonts w:ascii="Times New Roman" w:hAnsi="Times New Roman" w:cs="Times New Roman"/>
          <w:sz w:val="24"/>
          <w:szCs w:val="24"/>
        </w:rPr>
        <w:t>3</w:t>
      </w:r>
      <w:r w:rsidR="00FA0341" w:rsidRPr="002C2646">
        <w:rPr>
          <w:rFonts w:ascii="Times New Roman" w:hAnsi="Times New Roman" w:cs="Times New Roman"/>
          <w:sz w:val="24"/>
          <w:szCs w:val="24"/>
        </w:rPr>
        <w:t>. Методистам</w:t>
      </w:r>
      <w:r w:rsidR="002F249F" w:rsidRPr="002C2646">
        <w:rPr>
          <w:rFonts w:ascii="Times New Roman" w:hAnsi="Times New Roman" w:cs="Times New Roman"/>
          <w:sz w:val="24"/>
          <w:szCs w:val="24"/>
        </w:rPr>
        <w:t xml:space="preserve"> М</w:t>
      </w:r>
      <w:r w:rsidR="008711E5" w:rsidRPr="002C2646">
        <w:rPr>
          <w:rFonts w:ascii="Times New Roman" w:hAnsi="Times New Roman" w:cs="Times New Roman"/>
          <w:sz w:val="24"/>
          <w:szCs w:val="24"/>
        </w:rPr>
        <w:t xml:space="preserve">ИМЦ </w:t>
      </w:r>
      <w:r w:rsidR="00FA0341" w:rsidRPr="002C2646">
        <w:rPr>
          <w:rFonts w:ascii="Times New Roman" w:hAnsi="Times New Roman" w:cs="Times New Roman"/>
          <w:sz w:val="24"/>
          <w:szCs w:val="24"/>
        </w:rPr>
        <w:t xml:space="preserve">обеспечить методическое сопровождение </w:t>
      </w:r>
      <w:r w:rsidRPr="002C2646">
        <w:rPr>
          <w:rFonts w:ascii="Times New Roman" w:hAnsi="Times New Roman" w:cs="Times New Roman"/>
          <w:sz w:val="24"/>
          <w:szCs w:val="24"/>
        </w:rPr>
        <w:t>деятельности опорных школ</w:t>
      </w:r>
      <w:r w:rsidR="00FA0341" w:rsidRPr="002C2646">
        <w:rPr>
          <w:rFonts w:ascii="Times New Roman" w:hAnsi="Times New Roman" w:cs="Times New Roman"/>
          <w:sz w:val="24"/>
          <w:szCs w:val="24"/>
        </w:rPr>
        <w:t>, з</w:t>
      </w:r>
      <w:r w:rsidR="00FA0341" w:rsidRPr="002C2646">
        <w:rPr>
          <w:rFonts w:ascii="Times New Roman" w:hAnsi="Times New Roman" w:cs="Times New Roman"/>
          <w:sz w:val="24"/>
          <w:szCs w:val="24"/>
        </w:rPr>
        <w:t>а</w:t>
      </w:r>
      <w:r w:rsidR="00FA0341" w:rsidRPr="002C2646">
        <w:rPr>
          <w:rFonts w:ascii="Times New Roman" w:hAnsi="Times New Roman" w:cs="Times New Roman"/>
          <w:sz w:val="24"/>
          <w:szCs w:val="24"/>
        </w:rPr>
        <w:t>явив</w:t>
      </w:r>
      <w:r w:rsidRPr="002C2646">
        <w:rPr>
          <w:rFonts w:ascii="Times New Roman" w:hAnsi="Times New Roman" w:cs="Times New Roman"/>
          <w:sz w:val="24"/>
          <w:szCs w:val="24"/>
        </w:rPr>
        <w:t>ших себя на присвоение статуса «Муниципальный методический кластер»</w:t>
      </w:r>
      <w:r w:rsidR="008E00A0" w:rsidRPr="002C2646">
        <w:rPr>
          <w:rFonts w:ascii="Times New Roman" w:hAnsi="Times New Roman" w:cs="Times New Roman"/>
          <w:sz w:val="24"/>
          <w:szCs w:val="24"/>
        </w:rPr>
        <w:t>.</w:t>
      </w:r>
    </w:p>
    <w:p w:rsidR="00FA0341" w:rsidRPr="002C2646" w:rsidRDefault="00FA0341" w:rsidP="008807D4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FA0341" w:rsidRPr="002C2646" w:rsidRDefault="00FA0341" w:rsidP="008807D4">
      <w:pPr>
        <w:pStyle w:val="a8"/>
        <w:rPr>
          <w:rFonts w:ascii="Times New Roman" w:hAnsi="Times New Roman" w:cs="Times New Roman"/>
          <w:sz w:val="24"/>
          <w:szCs w:val="24"/>
        </w:rPr>
      </w:pPr>
      <w:r w:rsidRPr="002C2646">
        <w:rPr>
          <w:rFonts w:ascii="Times New Roman" w:hAnsi="Times New Roman" w:cs="Times New Roman"/>
          <w:sz w:val="24"/>
          <w:szCs w:val="24"/>
        </w:rPr>
        <w:t> </w:t>
      </w:r>
    </w:p>
    <w:p w:rsidR="00FA0341" w:rsidRPr="002C2646" w:rsidRDefault="00FA0341" w:rsidP="008807D4">
      <w:pPr>
        <w:pStyle w:val="a8"/>
        <w:rPr>
          <w:rFonts w:ascii="Times New Roman" w:hAnsi="Times New Roman" w:cs="Times New Roman"/>
          <w:sz w:val="24"/>
          <w:szCs w:val="24"/>
        </w:rPr>
      </w:pPr>
      <w:r w:rsidRPr="002C2646">
        <w:rPr>
          <w:rFonts w:ascii="Times New Roman" w:hAnsi="Times New Roman" w:cs="Times New Roman"/>
          <w:sz w:val="24"/>
          <w:szCs w:val="24"/>
        </w:rPr>
        <w:t xml:space="preserve"> Начальник </w:t>
      </w:r>
      <w:r w:rsidR="008711E5" w:rsidRPr="002C2646">
        <w:rPr>
          <w:rFonts w:ascii="Times New Roman" w:hAnsi="Times New Roman" w:cs="Times New Roman"/>
          <w:sz w:val="24"/>
          <w:szCs w:val="24"/>
        </w:rPr>
        <w:t xml:space="preserve"> управления</w:t>
      </w:r>
      <w:r w:rsidR="00613F89" w:rsidRPr="002C2646">
        <w:rPr>
          <w:rFonts w:ascii="Times New Roman" w:hAnsi="Times New Roman" w:cs="Times New Roman"/>
          <w:sz w:val="24"/>
          <w:szCs w:val="24"/>
        </w:rPr>
        <w:t xml:space="preserve"> </w:t>
      </w:r>
      <w:r w:rsidR="008711E5" w:rsidRPr="002C2646">
        <w:rPr>
          <w:rFonts w:ascii="Times New Roman" w:hAnsi="Times New Roman" w:cs="Times New Roman"/>
          <w:sz w:val="24"/>
          <w:szCs w:val="24"/>
        </w:rPr>
        <w:t xml:space="preserve">образования                            </w:t>
      </w:r>
      <w:r w:rsidR="002F249F" w:rsidRPr="002C2646">
        <w:rPr>
          <w:rFonts w:ascii="Times New Roman" w:hAnsi="Times New Roman" w:cs="Times New Roman"/>
          <w:sz w:val="24"/>
          <w:szCs w:val="24"/>
        </w:rPr>
        <w:t xml:space="preserve">       </w:t>
      </w:r>
      <w:r w:rsidR="008711E5" w:rsidRPr="002C2646">
        <w:rPr>
          <w:rFonts w:ascii="Times New Roman" w:hAnsi="Times New Roman" w:cs="Times New Roman"/>
          <w:sz w:val="24"/>
          <w:szCs w:val="24"/>
        </w:rPr>
        <w:t xml:space="preserve">     О.Ю. Егорова</w:t>
      </w:r>
    </w:p>
    <w:p w:rsidR="00FA0341" w:rsidRPr="002C2646" w:rsidRDefault="00FA0341" w:rsidP="008807D4">
      <w:pPr>
        <w:pStyle w:val="a8"/>
        <w:rPr>
          <w:sz w:val="24"/>
          <w:szCs w:val="24"/>
        </w:rPr>
      </w:pPr>
      <w:r w:rsidRPr="002C2646">
        <w:rPr>
          <w:sz w:val="24"/>
          <w:szCs w:val="24"/>
        </w:rPr>
        <w:t> </w:t>
      </w:r>
    </w:p>
    <w:p w:rsidR="002C2646" w:rsidRPr="002C2646" w:rsidRDefault="002C2646" w:rsidP="002C2646">
      <w:pPr>
        <w:spacing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C2646" w:rsidRPr="002C2646" w:rsidRDefault="002C2646" w:rsidP="002C2646">
      <w:pPr>
        <w:spacing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C2646" w:rsidRPr="002C2646" w:rsidRDefault="002C2646" w:rsidP="002C2646">
      <w:pPr>
        <w:spacing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C2646" w:rsidRPr="002C2646" w:rsidRDefault="002C2646" w:rsidP="002C2646">
      <w:pPr>
        <w:spacing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C2646" w:rsidRPr="002C2646" w:rsidRDefault="002C2646" w:rsidP="002C2646">
      <w:pPr>
        <w:spacing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C2646" w:rsidRPr="002C2646" w:rsidRDefault="002C2646" w:rsidP="002C2646">
      <w:pPr>
        <w:spacing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C2646" w:rsidRPr="002C2646" w:rsidRDefault="002C2646" w:rsidP="002C2646">
      <w:pPr>
        <w:spacing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C2646" w:rsidRPr="002C2646" w:rsidRDefault="002C2646" w:rsidP="002C2646">
      <w:pPr>
        <w:spacing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C2646" w:rsidRPr="002C2646" w:rsidRDefault="002C2646" w:rsidP="002C2646">
      <w:pPr>
        <w:spacing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C2646" w:rsidRPr="002C2646" w:rsidRDefault="002C2646" w:rsidP="002C2646">
      <w:pPr>
        <w:spacing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C2646" w:rsidRPr="002C2646" w:rsidRDefault="002C2646" w:rsidP="002C2646">
      <w:pPr>
        <w:spacing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C2646" w:rsidRPr="002C2646" w:rsidRDefault="002C2646" w:rsidP="002C2646">
      <w:pPr>
        <w:spacing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C2646" w:rsidRPr="002C2646" w:rsidRDefault="002C2646" w:rsidP="002C2646">
      <w:pPr>
        <w:spacing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C2646" w:rsidRPr="002C2646" w:rsidRDefault="002C2646" w:rsidP="002C2646">
      <w:pPr>
        <w:spacing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C2646" w:rsidRPr="002C2646" w:rsidRDefault="002C2646" w:rsidP="002C2646">
      <w:pPr>
        <w:spacing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C2646" w:rsidRPr="002C2646" w:rsidRDefault="002C2646" w:rsidP="002C2646">
      <w:pPr>
        <w:spacing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C2646" w:rsidRPr="002C2646" w:rsidRDefault="002C2646" w:rsidP="002C2646">
      <w:pPr>
        <w:spacing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C2646" w:rsidRPr="002C2646" w:rsidRDefault="002C2646" w:rsidP="002C2646">
      <w:pPr>
        <w:spacing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C2646" w:rsidRPr="002C2646" w:rsidRDefault="002C2646" w:rsidP="002C2646">
      <w:pPr>
        <w:spacing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C2646" w:rsidRPr="002C2646" w:rsidRDefault="002C2646" w:rsidP="002C2646">
      <w:pPr>
        <w:spacing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C2646" w:rsidRDefault="002C2646" w:rsidP="002C2646">
      <w:pPr>
        <w:spacing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C2646" w:rsidRDefault="002C2646" w:rsidP="002C2646">
      <w:pPr>
        <w:spacing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C2646" w:rsidRDefault="002C2646" w:rsidP="002C2646">
      <w:pPr>
        <w:spacing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C2646" w:rsidRDefault="002C2646" w:rsidP="002C2646">
      <w:pPr>
        <w:spacing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C2646" w:rsidRPr="002C2646" w:rsidRDefault="002C2646" w:rsidP="002C2646">
      <w:pPr>
        <w:spacing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C2646" w:rsidRPr="002C2646" w:rsidRDefault="002C2646" w:rsidP="002C2646">
      <w:pPr>
        <w:spacing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C2646" w:rsidRPr="002C2646" w:rsidRDefault="002C2646" w:rsidP="002C2646">
      <w:pPr>
        <w:spacing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C2646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Приложение №1</w:t>
      </w:r>
    </w:p>
    <w:p w:rsidR="002C2646" w:rsidRDefault="002C2646" w:rsidP="002C2646">
      <w:pPr>
        <w:spacing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C2646" w:rsidRPr="002C2646" w:rsidRDefault="002C2646" w:rsidP="002C2646">
      <w:pPr>
        <w:spacing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C2646">
        <w:rPr>
          <w:rFonts w:ascii="Times New Roman" w:eastAsia="Calibri" w:hAnsi="Times New Roman" w:cs="Times New Roman"/>
          <w:sz w:val="24"/>
          <w:szCs w:val="24"/>
          <w:lang w:eastAsia="en-US"/>
        </w:rPr>
        <w:t>Утверждаю:</w:t>
      </w:r>
    </w:p>
    <w:p w:rsidR="002C2646" w:rsidRPr="002C2646" w:rsidRDefault="002C2646" w:rsidP="002C2646">
      <w:pPr>
        <w:spacing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C2646">
        <w:rPr>
          <w:rFonts w:ascii="Times New Roman" w:eastAsia="Calibri" w:hAnsi="Times New Roman" w:cs="Times New Roman"/>
          <w:sz w:val="24"/>
          <w:szCs w:val="24"/>
          <w:lang w:eastAsia="en-US"/>
        </w:rPr>
        <w:t>начальник управления образования</w:t>
      </w:r>
    </w:p>
    <w:p w:rsidR="002C2646" w:rsidRPr="002C2646" w:rsidRDefault="002C2646" w:rsidP="002C2646">
      <w:pPr>
        <w:spacing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C264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администрации города </w:t>
      </w:r>
      <w:proofErr w:type="spellStart"/>
      <w:r w:rsidRPr="002C2646">
        <w:rPr>
          <w:rFonts w:ascii="Times New Roman" w:eastAsia="Calibri" w:hAnsi="Times New Roman" w:cs="Times New Roman"/>
          <w:sz w:val="24"/>
          <w:szCs w:val="24"/>
          <w:lang w:eastAsia="en-US"/>
        </w:rPr>
        <w:t>Лесосибирска</w:t>
      </w:r>
      <w:proofErr w:type="spellEnd"/>
    </w:p>
    <w:p w:rsidR="002C2646" w:rsidRPr="002C2646" w:rsidRDefault="002C2646" w:rsidP="002C2646">
      <w:pPr>
        <w:spacing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C2646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 Егорова О.Ю.</w:t>
      </w:r>
    </w:p>
    <w:p w:rsidR="002C2646" w:rsidRPr="002C2646" w:rsidRDefault="002C2646" w:rsidP="002C2646">
      <w:pPr>
        <w:spacing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C2646">
        <w:rPr>
          <w:rFonts w:ascii="Times New Roman" w:eastAsia="Calibri" w:hAnsi="Times New Roman" w:cs="Times New Roman"/>
          <w:sz w:val="24"/>
          <w:szCs w:val="24"/>
          <w:lang w:eastAsia="en-US"/>
        </w:rPr>
        <w:t>21.09.2018</w:t>
      </w:r>
    </w:p>
    <w:p w:rsidR="002C2646" w:rsidRPr="002C2646" w:rsidRDefault="002C2646" w:rsidP="002C2646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2C2646" w:rsidRPr="002C2646" w:rsidRDefault="002C2646" w:rsidP="002C2646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C264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Положение </w:t>
      </w:r>
    </w:p>
    <w:p w:rsidR="002C2646" w:rsidRPr="002C2646" w:rsidRDefault="002C2646" w:rsidP="002C2646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C264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 муниципальном методическом кластере</w:t>
      </w:r>
    </w:p>
    <w:p w:rsidR="002C2646" w:rsidRPr="002C2646" w:rsidRDefault="002C2646" w:rsidP="002C2646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C264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</w:t>
      </w:r>
      <w:r w:rsidRPr="002C264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  <w:t xml:space="preserve">Общие положения </w:t>
      </w:r>
    </w:p>
    <w:p w:rsidR="002C2646" w:rsidRPr="002C2646" w:rsidRDefault="002C2646" w:rsidP="002C2646">
      <w:pPr>
        <w:spacing w:line="240" w:lineRule="auto"/>
        <w:ind w:firstLine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C2646">
        <w:rPr>
          <w:rFonts w:ascii="Times New Roman" w:eastAsia="Calibri" w:hAnsi="Times New Roman" w:cs="Times New Roman"/>
          <w:sz w:val="24"/>
          <w:szCs w:val="24"/>
          <w:lang w:eastAsia="en-US"/>
        </w:rPr>
        <w:t>Методический кластер (далее – кластер)  как форма профессионального взаимодействия предп</w:t>
      </w:r>
      <w:r w:rsidRPr="002C2646">
        <w:rPr>
          <w:rFonts w:ascii="Times New Roman" w:eastAsia="Calibri" w:hAnsi="Times New Roman" w:cs="Times New Roman"/>
          <w:sz w:val="24"/>
          <w:szCs w:val="24"/>
          <w:lang w:eastAsia="en-US"/>
        </w:rPr>
        <w:t>о</w:t>
      </w:r>
      <w:r w:rsidRPr="002C264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лагает создание, распространение и освоение новшеств в системе образования города </w:t>
      </w:r>
      <w:proofErr w:type="spellStart"/>
      <w:r w:rsidRPr="002C2646">
        <w:rPr>
          <w:rFonts w:ascii="Times New Roman" w:eastAsia="Calibri" w:hAnsi="Times New Roman" w:cs="Times New Roman"/>
          <w:sz w:val="24"/>
          <w:szCs w:val="24"/>
          <w:lang w:eastAsia="en-US"/>
        </w:rPr>
        <w:t>Лесосибирска</w:t>
      </w:r>
      <w:proofErr w:type="spellEnd"/>
      <w:r w:rsidRPr="002C2646">
        <w:rPr>
          <w:rFonts w:ascii="Times New Roman" w:eastAsia="Calibri" w:hAnsi="Times New Roman" w:cs="Times New Roman"/>
          <w:sz w:val="24"/>
          <w:szCs w:val="24"/>
          <w:lang w:eastAsia="en-US"/>
        </w:rPr>
        <w:t>. «Кластер»  (</w:t>
      </w:r>
      <w:r w:rsidRPr="002C2646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cluster</w:t>
      </w:r>
      <w:r w:rsidRPr="002C264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–буквально «расти вместе», «гроздь, скопление») означает объединение нескол</w:t>
      </w:r>
      <w:r w:rsidRPr="002C2646">
        <w:rPr>
          <w:rFonts w:ascii="Times New Roman" w:eastAsia="Calibri" w:hAnsi="Times New Roman" w:cs="Times New Roman"/>
          <w:sz w:val="24"/>
          <w:szCs w:val="24"/>
          <w:lang w:eastAsia="en-US"/>
        </w:rPr>
        <w:t>ь</w:t>
      </w:r>
      <w:r w:rsidRPr="002C2646">
        <w:rPr>
          <w:rFonts w:ascii="Times New Roman" w:eastAsia="Calibri" w:hAnsi="Times New Roman" w:cs="Times New Roman"/>
          <w:sz w:val="24"/>
          <w:szCs w:val="24"/>
          <w:lang w:eastAsia="en-US"/>
        </w:rPr>
        <w:t>ких однородных элементов, которое может рассматриваться как самостоятельная единица, облада</w:t>
      </w:r>
      <w:r w:rsidRPr="002C2646">
        <w:rPr>
          <w:rFonts w:ascii="Times New Roman" w:eastAsia="Calibri" w:hAnsi="Times New Roman" w:cs="Times New Roman"/>
          <w:sz w:val="24"/>
          <w:szCs w:val="24"/>
          <w:lang w:eastAsia="en-US"/>
        </w:rPr>
        <w:t>ю</w:t>
      </w:r>
      <w:r w:rsidRPr="002C2646">
        <w:rPr>
          <w:rFonts w:ascii="Times New Roman" w:eastAsia="Calibri" w:hAnsi="Times New Roman" w:cs="Times New Roman"/>
          <w:sz w:val="24"/>
          <w:szCs w:val="24"/>
          <w:lang w:eastAsia="en-US"/>
        </w:rPr>
        <w:t>щая определенными свойствами. Назначение данной формы организации муниципальной методич</w:t>
      </w:r>
      <w:r w:rsidRPr="002C2646">
        <w:rPr>
          <w:rFonts w:ascii="Times New Roman" w:eastAsia="Calibri" w:hAnsi="Times New Roman" w:cs="Times New Roman"/>
          <w:sz w:val="24"/>
          <w:szCs w:val="24"/>
          <w:lang w:eastAsia="en-US"/>
        </w:rPr>
        <w:t>е</w:t>
      </w:r>
      <w:r w:rsidRPr="002C2646">
        <w:rPr>
          <w:rFonts w:ascii="Times New Roman" w:eastAsia="Calibri" w:hAnsi="Times New Roman" w:cs="Times New Roman"/>
          <w:sz w:val="24"/>
          <w:szCs w:val="24"/>
          <w:lang w:eastAsia="en-US"/>
        </w:rPr>
        <w:t>ской работы – поиск новых ресурсов и возможностей развития системы образования в условиях м</w:t>
      </w:r>
      <w:r w:rsidRPr="002C2646">
        <w:rPr>
          <w:rFonts w:ascii="Times New Roman" w:eastAsia="Calibri" w:hAnsi="Times New Roman" w:cs="Times New Roman"/>
          <w:sz w:val="24"/>
          <w:szCs w:val="24"/>
          <w:lang w:eastAsia="en-US"/>
        </w:rPr>
        <w:t>о</w:t>
      </w:r>
      <w:r w:rsidRPr="002C264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дернизации и перехода на новый «Профессиональный стандарт педагога». </w:t>
      </w:r>
    </w:p>
    <w:p w:rsidR="002C2646" w:rsidRPr="002C2646" w:rsidRDefault="002C2646" w:rsidP="002C2646">
      <w:pPr>
        <w:numPr>
          <w:ilvl w:val="0"/>
          <w:numId w:val="7"/>
        </w:num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C264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Цель и задачи </w:t>
      </w:r>
    </w:p>
    <w:p w:rsidR="002C2646" w:rsidRPr="002C2646" w:rsidRDefault="002C2646" w:rsidP="002C2646">
      <w:pPr>
        <w:spacing w:line="240" w:lineRule="auto"/>
        <w:ind w:firstLine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C2646">
        <w:rPr>
          <w:rFonts w:ascii="Times New Roman" w:eastAsia="Calibri" w:hAnsi="Times New Roman" w:cs="Times New Roman"/>
          <w:sz w:val="24"/>
          <w:szCs w:val="24"/>
          <w:lang w:eastAsia="en-US"/>
        </w:rPr>
        <w:t>Целью кластерной организации методической деятельности является повышение качества обр</w:t>
      </w:r>
      <w:r w:rsidRPr="002C2646">
        <w:rPr>
          <w:rFonts w:ascii="Times New Roman" w:eastAsia="Calibri" w:hAnsi="Times New Roman" w:cs="Times New Roman"/>
          <w:sz w:val="24"/>
          <w:szCs w:val="24"/>
          <w:lang w:eastAsia="en-US"/>
        </w:rPr>
        <w:t>а</w:t>
      </w:r>
      <w:r w:rsidRPr="002C2646">
        <w:rPr>
          <w:rFonts w:ascii="Times New Roman" w:eastAsia="Calibri" w:hAnsi="Times New Roman" w:cs="Times New Roman"/>
          <w:sz w:val="24"/>
          <w:szCs w:val="24"/>
          <w:lang w:eastAsia="en-US"/>
        </w:rPr>
        <w:t>зовательной деятельности. Кластер формируется   на основе сосредоточения наиболее эффективных и  взаимосвязанных образовательных практик различного формата (городские базовые площадки, городские методические площадки, школы профессионального мастерства, стажерские площадки, педагогические мастерские, семинары, конференции, он-</w:t>
      </w:r>
      <w:proofErr w:type="spellStart"/>
      <w:r w:rsidRPr="002C2646">
        <w:rPr>
          <w:rFonts w:ascii="Times New Roman" w:eastAsia="Calibri" w:hAnsi="Times New Roman" w:cs="Times New Roman"/>
          <w:sz w:val="24"/>
          <w:szCs w:val="24"/>
          <w:lang w:eastAsia="en-US"/>
        </w:rPr>
        <w:t>лайн</w:t>
      </w:r>
      <w:proofErr w:type="spellEnd"/>
      <w:r w:rsidRPr="002C264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площадки, мастер – классы, открытые уроки и занятия, др.). Главная задача  методического кластера – обобщение, распространение и осв</w:t>
      </w:r>
      <w:r w:rsidRPr="002C2646">
        <w:rPr>
          <w:rFonts w:ascii="Times New Roman" w:eastAsia="Calibri" w:hAnsi="Times New Roman" w:cs="Times New Roman"/>
          <w:sz w:val="24"/>
          <w:szCs w:val="24"/>
          <w:lang w:eastAsia="en-US"/>
        </w:rPr>
        <w:t>о</w:t>
      </w:r>
      <w:r w:rsidRPr="002C2646">
        <w:rPr>
          <w:rFonts w:ascii="Times New Roman" w:eastAsia="Calibri" w:hAnsi="Times New Roman" w:cs="Times New Roman"/>
          <w:sz w:val="24"/>
          <w:szCs w:val="24"/>
          <w:lang w:eastAsia="en-US"/>
        </w:rPr>
        <w:t>ение новшеств, обеспечивающих реализацию новых возможностей развития учащихся школ города, повышению уровня их конкурентоспособности.  Взаимодействие в формате кластера может ос</w:t>
      </w:r>
      <w:r w:rsidRPr="002C2646">
        <w:rPr>
          <w:rFonts w:ascii="Times New Roman" w:eastAsia="Calibri" w:hAnsi="Times New Roman" w:cs="Times New Roman"/>
          <w:sz w:val="24"/>
          <w:szCs w:val="24"/>
          <w:lang w:eastAsia="en-US"/>
        </w:rPr>
        <w:t>у</w:t>
      </w:r>
      <w:r w:rsidRPr="002C2646">
        <w:rPr>
          <w:rFonts w:ascii="Times New Roman" w:eastAsia="Calibri" w:hAnsi="Times New Roman" w:cs="Times New Roman"/>
          <w:sz w:val="24"/>
          <w:szCs w:val="24"/>
          <w:lang w:eastAsia="en-US"/>
        </w:rPr>
        <w:t>ществляться на основе сетевой структуры; кооперации; обмена знаниями и технологиями.</w:t>
      </w:r>
    </w:p>
    <w:p w:rsidR="002C2646" w:rsidRPr="002C2646" w:rsidRDefault="002C2646" w:rsidP="002C2646">
      <w:pPr>
        <w:numPr>
          <w:ilvl w:val="0"/>
          <w:numId w:val="7"/>
        </w:num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C264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Порядок организации методического кластера</w:t>
      </w:r>
    </w:p>
    <w:p w:rsidR="002C2646" w:rsidRPr="002C2646" w:rsidRDefault="002C2646" w:rsidP="002C2646">
      <w:pPr>
        <w:spacing w:line="240" w:lineRule="auto"/>
        <w:ind w:firstLine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C2646">
        <w:rPr>
          <w:rFonts w:ascii="Times New Roman" w:eastAsia="Calibri" w:hAnsi="Times New Roman" w:cs="Times New Roman"/>
          <w:sz w:val="24"/>
          <w:szCs w:val="24"/>
          <w:lang w:eastAsia="en-US"/>
        </w:rPr>
        <w:t>Организация методического кластера осуществляется на основе интеграции методических ресу</w:t>
      </w:r>
      <w:r w:rsidRPr="002C2646">
        <w:rPr>
          <w:rFonts w:ascii="Times New Roman" w:eastAsia="Calibri" w:hAnsi="Times New Roman" w:cs="Times New Roman"/>
          <w:sz w:val="24"/>
          <w:szCs w:val="24"/>
          <w:lang w:eastAsia="en-US"/>
        </w:rPr>
        <w:t>р</w:t>
      </w:r>
      <w:r w:rsidRPr="002C2646">
        <w:rPr>
          <w:rFonts w:ascii="Times New Roman" w:eastAsia="Calibri" w:hAnsi="Times New Roman" w:cs="Times New Roman"/>
          <w:sz w:val="24"/>
          <w:szCs w:val="24"/>
          <w:lang w:eastAsia="en-US"/>
        </w:rPr>
        <w:t>сов образовательных учреждений города для решения конкретной  задачи.  Группировка методич</w:t>
      </w:r>
      <w:r w:rsidRPr="002C2646">
        <w:rPr>
          <w:rFonts w:ascii="Times New Roman" w:eastAsia="Calibri" w:hAnsi="Times New Roman" w:cs="Times New Roman"/>
          <w:sz w:val="24"/>
          <w:szCs w:val="24"/>
          <w:lang w:eastAsia="en-US"/>
        </w:rPr>
        <w:t>е</w:t>
      </w:r>
      <w:r w:rsidRPr="002C2646">
        <w:rPr>
          <w:rFonts w:ascii="Times New Roman" w:eastAsia="Calibri" w:hAnsi="Times New Roman" w:cs="Times New Roman"/>
          <w:sz w:val="24"/>
          <w:szCs w:val="24"/>
          <w:lang w:eastAsia="en-US"/>
        </w:rPr>
        <w:t>ских ресурсов осуществляется на базе   опорного образовательного учреждения. Методический кл</w:t>
      </w:r>
      <w:r w:rsidRPr="002C2646">
        <w:rPr>
          <w:rFonts w:ascii="Times New Roman" w:eastAsia="Calibri" w:hAnsi="Times New Roman" w:cs="Times New Roman"/>
          <w:sz w:val="24"/>
          <w:szCs w:val="24"/>
          <w:lang w:eastAsia="en-US"/>
        </w:rPr>
        <w:t>а</w:t>
      </w:r>
      <w:r w:rsidRPr="002C264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стер имеет гибкую структуру и состав; открыт как система для участников любого образовательного учреждения  города </w:t>
      </w:r>
      <w:proofErr w:type="spellStart"/>
      <w:r w:rsidRPr="002C2646">
        <w:rPr>
          <w:rFonts w:ascii="Times New Roman" w:eastAsia="Calibri" w:hAnsi="Times New Roman" w:cs="Times New Roman"/>
          <w:sz w:val="24"/>
          <w:szCs w:val="24"/>
          <w:lang w:eastAsia="en-US"/>
        </w:rPr>
        <w:t>Лесосибирска</w:t>
      </w:r>
      <w:proofErr w:type="spellEnd"/>
      <w:r w:rsidRPr="002C2646">
        <w:rPr>
          <w:rFonts w:ascii="Times New Roman" w:eastAsia="Calibri" w:hAnsi="Times New Roman" w:cs="Times New Roman"/>
          <w:sz w:val="24"/>
          <w:szCs w:val="24"/>
          <w:lang w:eastAsia="en-US"/>
        </w:rPr>
        <w:t>, близлежащих территорий. Участие в работе кластера сугубо до</w:t>
      </w:r>
      <w:r w:rsidRPr="002C2646">
        <w:rPr>
          <w:rFonts w:ascii="Times New Roman" w:eastAsia="Calibri" w:hAnsi="Times New Roman" w:cs="Times New Roman"/>
          <w:sz w:val="24"/>
          <w:szCs w:val="24"/>
          <w:lang w:eastAsia="en-US"/>
        </w:rPr>
        <w:t>б</w:t>
      </w:r>
      <w:r w:rsidRPr="002C2646">
        <w:rPr>
          <w:rFonts w:ascii="Times New Roman" w:eastAsia="Calibri" w:hAnsi="Times New Roman" w:cs="Times New Roman"/>
          <w:sz w:val="24"/>
          <w:szCs w:val="24"/>
          <w:lang w:eastAsia="en-US"/>
        </w:rPr>
        <w:t>ровольное.</w:t>
      </w:r>
    </w:p>
    <w:p w:rsidR="002C2646" w:rsidRPr="002C2646" w:rsidRDefault="002C2646" w:rsidP="002C2646">
      <w:pPr>
        <w:spacing w:line="240" w:lineRule="auto"/>
        <w:ind w:firstLine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C264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Самоопределение образовательного учреждения как опорного осуществляется на основе  выбора направления из актуальных проблем  на данном этапе  развития муниципальной системы образов</w:t>
      </w:r>
      <w:r w:rsidRPr="002C2646">
        <w:rPr>
          <w:rFonts w:ascii="Times New Roman" w:eastAsia="Calibri" w:hAnsi="Times New Roman" w:cs="Times New Roman"/>
          <w:sz w:val="24"/>
          <w:szCs w:val="24"/>
          <w:lang w:eastAsia="en-US"/>
        </w:rPr>
        <w:t>а</w:t>
      </w:r>
      <w:r w:rsidRPr="002C2646">
        <w:rPr>
          <w:rFonts w:ascii="Times New Roman" w:eastAsia="Calibri" w:hAnsi="Times New Roman" w:cs="Times New Roman"/>
          <w:sz w:val="24"/>
          <w:szCs w:val="24"/>
          <w:lang w:eastAsia="en-US"/>
        </w:rPr>
        <w:t>ния.</w:t>
      </w:r>
    </w:p>
    <w:p w:rsidR="002C2646" w:rsidRPr="002C2646" w:rsidRDefault="002C2646" w:rsidP="002C2646">
      <w:pPr>
        <w:spacing w:line="240" w:lineRule="auto"/>
        <w:ind w:firstLine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C2646">
        <w:rPr>
          <w:rFonts w:ascii="Times New Roman" w:eastAsia="Calibri" w:hAnsi="Times New Roman" w:cs="Times New Roman"/>
          <w:sz w:val="24"/>
          <w:szCs w:val="24"/>
          <w:lang w:eastAsia="en-US"/>
        </w:rPr>
        <w:t>Итоги участия в работе муниципального методического кластера являются показателями резул</w:t>
      </w:r>
      <w:r w:rsidRPr="002C2646">
        <w:rPr>
          <w:rFonts w:ascii="Times New Roman" w:eastAsia="Calibri" w:hAnsi="Times New Roman" w:cs="Times New Roman"/>
          <w:sz w:val="24"/>
          <w:szCs w:val="24"/>
          <w:lang w:eastAsia="en-US"/>
        </w:rPr>
        <w:t>ь</w:t>
      </w:r>
      <w:r w:rsidRPr="002C264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тативности деятельности образовательного учреждения, персональными результатами педагога. </w:t>
      </w:r>
    </w:p>
    <w:p w:rsidR="002C2646" w:rsidRPr="002C2646" w:rsidRDefault="002C2646" w:rsidP="002C2646">
      <w:pPr>
        <w:numPr>
          <w:ilvl w:val="0"/>
          <w:numId w:val="7"/>
        </w:num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C264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Функционирование и управление методическим кластером</w:t>
      </w:r>
    </w:p>
    <w:p w:rsidR="002C2646" w:rsidRPr="002C2646" w:rsidRDefault="002C2646" w:rsidP="002C2646">
      <w:pPr>
        <w:spacing w:line="240" w:lineRule="auto"/>
        <w:ind w:firstLine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C2646">
        <w:rPr>
          <w:rFonts w:ascii="Times New Roman" w:eastAsia="Calibri" w:hAnsi="Times New Roman" w:cs="Times New Roman"/>
          <w:sz w:val="24"/>
          <w:szCs w:val="24"/>
          <w:lang w:eastAsia="en-US"/>
        </w:rPr>
        <w:t>Организация деятельности кластера регламентируется данным Положением; содержание де</w:t>
      </w:r>
      <w:r w:rsidRPr="002C2646">
        <w:rPr>
          <w:rFonts w:ascii="Times New Roman" w:eastAsia="Calibri" w:hAnsi="Times New Roman" w:cs="Times New Roman"/>
          <w:sz w:val="24"/>
          <w:szCs w:val="24"/>
          <w:lang w:eastAsia="en-US"/>
        </w:rPr>
        <w:t>я</w:t>
      </w:r>
      <w:r w:rsidRPr="002C2646">
        <w:rPr>
          <w:rFonts w:ascii="Times New Roman" w:eastAsia="Calibri" w:hAnsi="Times New Roman" w:cs="Times New Roman"/>
          <w:sz w:val="24"/>
          <w:szCs w:val="24"/>
          <w:lang w:eastAsia="en-US"/>
        </w:rPr>
        <w:t>тельности,</w:t>
      </w:r>
      <w:r w:rsidRPr="002C2646">
        <w:rPr>
          <w:rFonts w:ascii="Calibri" w:eastAsia="Calibri" w:hAnsi="Calibri" w:cs="Times New Roman"/>
          <w:sz w:val="24"/>
          <w:szCs w:val="24"/>
          <w:lang w:eastAsia="en-US"/>
        </w:rPr>
        <w:t xml:space="preserve"> </w:t>
      </w:r>
      <w:r w:rsidRPr="002C264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ответственные  утверждаются  приказом начальника управления; экспертиза материалов, общее руководство и координация осуществляется МБУ «МИМЦ». </w:t>
      </w:r>
    </w:p>
    <w:p w:rsidR="002C2646" w:rsidRPr="002C2646" w:rsidRDefault="002C2646" w:rsidP="002C2646">
      <w:pPr>
        <w:spacing w:line="240" w:lineRule="auto"/>
        <w:ind w:firstLine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2C264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Структура кластеров включает  </w:t>
      </w:r>
      <w:r w:rsidRPr="002C2646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субъектов</w:t>
      </w:r>
      <w:r w:rsidRPr="002C264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(заказчики, исполнители, эксперты</w:t>
      </w:r>
      <w:r w:rsidRPr="002C2646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),  НПБ обеспечение</w:t>
      </w:r>
      <w:r w:rsidRPr="002C264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(концептуальное обоснование, организационный план, Положения),  </w:t>
      </w:r>
      <w:proofErr w:type="spellStart"/>
      <w:r w:rsidRPr="002C2646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учебно</w:t>
      </w:r>
      <w:proofErr w:type="spellEnd"/>
      <w:r w:rsidRPr="002C2646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 – методическое</w:t>
      </w:r>
      <w:r w:rsidRPr="002C264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обесп</w:t>
      </w:r>
      <w:r w:rsidRPr="002C2646">
        <w:rPr>
          <w:rFonts w:ascii="Times New Roman" w:eastAsia="Calibri" w:hAnsi="Times New Roman" w:cs="Times New Roman"/>
          <w:sz w:val="24"/>
          <w:szCs w:val="24"/>
          <w:lang w:eastAsia="en-US"/>
        </w:rPr>
        <w:t>е</w:t>
      </w:r>
      <w:r w:rsidRPr="002C264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чение (программы для участников); </w:t>
      </w:r>
      <w:r w:rsidRPr="002C2646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формы экспертной деятельности</w:t>
      </w:r>
      <w:r w:rsidRPr="002C264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(критерии экспертных оценок, справочная информация). </w:t>
      </w:r>
      <w:proofErr w:type="gramEnd"/>
    </w:p>
    <w:p w:rsidR="002C2646" w:rsidRPr="002C2646" w:rsidRDefault="002C2646" w:rsidP="002C2646">
      <w:pPr>
        <w:spacing w:line="240" w:lineRule="auto"/>
        <w:ind w:firstLine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C2646">
        <w:rPr>
          <w:rFonts w:ascii="Times New Roman" w:eastAsia="Calibri" w:hAnsi="Times New Roman" w:cs="Times New Roman"/>
          <w:sz w:val="24"/>
          <w:szCs w:val="24"/>
          <w:lang w:eastAsia="en-US"/>
        </w:rPr>
        <w:t>Реализация программы деятельности каждого кластера осуществляется по единому алгоритму, согласованному с руководителями опорных школ.</w:t>
      </w:r>
    </w:p>
    <w:p w:rsidR="002C2646" w:rsidRPr="002C2646" w:rsidRDefault="002C2646" w:rsidP="002C2646">
      <w:pPr>
        <w:numPr>
          <w:ilvl w:val="0"/>
          <w:numId w:val="7"/>
        </w:num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C264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Практическая значимость </w:t>
      </w:r>
    </w:p>
    <w:p w:rsidR="002C2646" w:rsidRPr="002C2646" w:rsidRDefault="002C2646" w:rsidP="002C2646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C264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2C2646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Продуктивность работы кластера измеряется по показателям научной, методической и соц</w:t>
      </w:r>
      <w:r w:rsidRPr="002C2646"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r w:rsidRPr="002C2646">
        <w:rPr>
          <w:rFonts w:ascii="Times New Roman" w:eastAsia="Calibri" w:hAnsi="Times New Roman" w:cs="Times New Roman"/>
          <w:sz w:val="24"/>
          <w:szCs w:val="24"/>
          <w:lang w:eastAsia="en-US"/>
        </w:rPr>
        <w:t>альной результативности. Научная результативность  измеряется количеством публикаций, участием в грантах и конкурсах. Методическая результативность  выражается  количеством педагогических инноваций, апробированных и введённых в образовательный процесс других образовательных учр</w:t>
      </w:r>
      <w:r w:rsidRPr="002C2646">
        <w:rPr>
          <w:rFonts w:ascii="Times New Roman" w:eastAsia="Calibri" w:hAnsi="Times New Roman" w:cs="Times New Roman"/>
          <w:sz w:val="24"/>
          <w:szCs w:val="24"/>
          <w:lang w:eastAsia="en-US"/>
        </w:rPr>
        <w:t>е</w:t>
      </w:r>
      <w:r w:rsidRPr="002C2646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ждений, а также показателями численности познакомившихся с опытом в рамках кластера. Социал</w:t>
      </w:r>
      <w:r w:rsidRPr="002C2646">
        <w:rPr>
          <w:rFonts w:ascii="Times New Roman" w:eastAsia="Calibri" w:hAnsi="Times New Roman" w:cs="Times New Roman"/>
          <w:sz w:val="24"/>
          <w:szCs w:val="24"/>
          <w:lang w:eastAsia="en-US"/>
        </w:rPr>
        <w:t>ь</w:t>
      </w:r>
      <w:r w:rsidRPr="002C2646">
        <w:rPr>
          <w:rFonts w:ascii="Times New Roman" w:eastAsia="Calibri" w:hAnsi="Times New Roman" w:cs="Times New Roman"/>
          <w:sz w:val="24"/>
          <w:szCs w:val="24"/>
          <w:lang w:eastAsia="en-US"/>
        </w:rPr>
        <w:t>ная результативность определяется такими показателями, как взаимодействие и партнёрство в раках реализации методического продукта; количество разработанных и реализованных социальных пр</w:t>
      </w:r>
      <w:r w:rsidRPr="002C2646">
        <w:rPr>
          <w:rFonts w:ascii="Times New Roman" w:eastAsia="Calibri" w:hAnsi="Times New Roman" w:cs="Times New Roman"/>
          <w:sz w:val="24"/>
          <w:szCs w:val="24"/>
          <w:lang w:eastAsia="en-US"/>
        </w:rPr>
        <w:t>о</w:t>
      </w:r>
      <w:r w:rsidRPr="002C2646">
        <w:rPr>
          <w:rFonts w:ascii="Times New Roman" w:eastAsia="Calibri" w:hAnsi="Times New Roman" w:cs="Times New Roman"/>
          <w:sz w:val="24"/>
          <w:szCs w:val="24"/>
          <w:lang w:eastAsia="en-US"/>
        </w:rPr>
        <w:t>ектов; количество учащихся – участников проектов, олимпиад, конкурсов и их результативность; условия достижения новых образовательных результатов, индивидуализация обучения.</w:t>
      </w:r>
    </w:p>
    <w:p w:rsidR="002C2646" w:rsidRPr="002C2646" w:rsidRDefault="002C2646" w:rsidP="002C2646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C2646">
        <w:rPr>
          <w:rFonts w:ascii="Times New Roman" w:eastAsia="Calibri" w:hAnsi="Times New Roman" w:cs="Times New Roman"/>
          <w:sz w:val="24"/>
          <w:szCs w:val="24"/>
          <w:lang w:eastAsia="en-US"/>
        </w:rPr>
        <w:t>Интегральным результатом деятельности каждого отдельного кластера является  создание и</w:t>
      </w:r>
      <w:r w:rsidRPr="002C2646">
        <w:rPr>
          <w:rFonts w:ascii="Times New Roman" w:eastAsia="Calibri" w:hAnsi="Times New Roman" w:cs="Times New Roman"/>
          <w:sz w:val="24"/>
          <w:szCs w:val="24"/>
          <w:lang w:eastAsia="en-US"/>
        </w:rPr>
        <w:t>н</w:t>
      </w:r>
      <w:r w:rsidRPr="002C264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новационного продукта, способствующего развитию, совершенствованию новых компетентностей педагога, освоению  новых способов, методов, приемов организации образовательной деятельности в рамках требований «Профессионального стандарта педагога». </w:t>
      </w:r>
    </w:p>
    <w:p w:rsidR="002C2646" w:rsidRPr="002C2646" w:rsidRDefault="002C2646" w:rsidP="002C2646">
      <w:pPr>
        <w:spacing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2C2646" w:rsidRPr="002C2646" w:rsidRDefault="002C2646" w:rsidP="002C2646">
      <w:pPr>
        <w:spacing w:line="240" w:lineRule="auto"/>
        <w:ind w:firstLine="708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C264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Алгоритм  деятельности методических кластеров</w:t>
      </w:r>
    </w:p>
    <w:p w:rsidR="002C2646" w:rsidRPr="002C2646" w:rsidRDefault="002C2646" w:rsidP="002C2646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Style w:val="21"/>
        <w:tblW w:w="0" w:type="auto"/>
        <w:tblInd w:w="108" w:type="dxa"/>
        <w:tblLook w:val="04A0" w:firstRow="1" w:lastRow="0" w:firstColumn="1" w:lastColumn="0" w:noHBand="0" w:noVBand="1"/>
      </w:tblPr>
      <w:tblGrid>
        <w:gridCol w:w="694"/>
        <w:gridCol w:w="1291"/>
        <w:gridCol w:w="2126"/>
        <w:gridCol w:w="6237"/>
      </w:tblGrid>
      <w:tr w:rsidR="002C2646" w:rsidRPr="002C2646" w:rsidTr="009E6A96">
        <w:tc>
          <w:tcPr>
            <w:tcW w:w="694" w:type="dxa"/>
          </w:tcPr>
          <w:p w:rsidR="002C2646" w:rsidRPr="002C2646" w:rsidRDefault="002C2646" w:rsidP="002C264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291" w:type="dxa"/>
          </w:tcPr>
          <w:p w:rsidR="002C2646" w:rsidRPr="002C2646" w:rsidRDefault="002C2646" w:rsidP="002C264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 xml:space="preserve">Месяц </w:t>
            </w:r>
          </w:p>
        </w:tc>
        <w:tc>
          <w:tcPr>
            <w:tcW w:w="2126" w:type="dxa"/>
          </w:tcPr>
          <w:p w:rsidR="002C2646" w:rsidRPr="002C2646" w:rsidRDefault="002C2646" w:rsidP="002C264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</w:p>
        </w:tc>
        <w:tc>
          <w:tcPr>
            <w:tcW w:w="6237" w:type="dxa"/>
          </w:tcPr>
          <w:p w:rsidR="002C2646" w:rsidRPr="002C2646" w:rsidRDefault="002C2646" w:rsidP="002C264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</w:p>
        </w:tc>
      </w:tr>
      <w:tr w:rsidR="002C2646" w:rsidRPr="002C2646" w:rsidTr="009E6A96">
        <w:tc>
          <w:tcPr>
            <w:tcW w:w="694" w:type="dxa"/>
          </w:tcPr>
          <w:p w:rsidR="002C2646" w:rsidRPr="002C2646" w:rsidRDefault="002C2646" w:rsidP="002C264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</w:tcPr>
          <w:p w:rsidR="002C2646" w:rsidRPr="002C2646" w:rsidRDefault="002C2646" w:rsidP="002C264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 xml:space="preserve">Сентябрь </w:t>
            </w:r>
          </w:p>
        </w:tc>
        <w:tc>
          <w:tcPr>
            <w:tcW w:w="2126" w:type="dxa"/>
            <w:vMerge w:val="restart"/>
          </w:tcPr>
          <w:p w:rsidR="002C2646" w:rsidRPr="002C2646" w:rsidRDefault="002C2646" w:rsidP="002C264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Организационно  – методический блок</w:t>
            </w:r>
          </w:p>
        </w:tc>
        <w:tc>
          <w:tcPr>
            <w:tcW w:w="6237" w:type="dxa"/>
          </w:tcPr>
          <w:p w:rsidR="002C2646" w:rsidRPr="002C2646" w:rsidRDefault="002C2646" w:rsidP="002C264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Формирование перечня направлений деятельности мет</w:t>
            </w: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дических кластеров с учетом выявленных професси</w:t>
            </w: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нальных дефицитов; согласование и утверждение опо</w:t>
            </w: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ных школ</w:t>
            </w:r>
          </w:p>
        </w:tc>
      </w:tr>
      <w:tr w:rsidR="002C2646" w:rsidRPr="002C2646" w:rsidTr="009E6A96">
        <w:tc>
          <w:tcPr>
            <w:tcW w:w="694" w:type="dxa"/>
          </w:tcPr>
          <w:p w:rsidR="002C2646" w:rsidRPr="002C2646" w:rsidRDefault="002C2646" w:rsidP="002C264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1" w:type="dxa"/>
          </w:tcPr>
          <w:p w:rsidR="002C2646" w:rsidRPr="002C2646" w:rsidRDefault="002C2646" w:rsidP="002C264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 xml:space="preserve">Октябрь </w:t>
            </w:r>
          </w:p>
        </w:tc>
        <w:tc>
          <w:tcPr>
            <w:tcW w:w="2126" w:type="dxa"/>
            <w:vMerge/>
          </w:tcPr>
          <w:p w:rsidR="002C2646" w:rsidRPr="002C2646" w:rsidRDefault="002C2646" w:rsidP="002C264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C2646" w:rsidRPr="002C2646" w:rsidRDefault="002C2646" w:rsidP="002C264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пакета НПБ, экспертиза и утверждение программ, формирование состава участников </w:t>
            </w:r>
          </w:p>
        </w:tc>
      </w:tr>
      <w:tr w:rsidR="002C2646" w:rsidRPr="002C2646" w:rsidTr="009E6A96">
        <w:tc>
          <w:tcPr>
            <w:tcW w:w="694" w:type="dxa"/>
          </w:tcPr>
          <w:p w:rsidR="002C2646" w:rsidRPr="002C2646" w:rsidRDefault="002C2646" w:rsidP="002C264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91" w:type="dxa"/>
          </w:tcPr>
          <w:p w:rsidR="002C2646" w:rsidRPr="002C2646" w:rsidRDefault="002C2646" w:rsidP="002C264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 xml:space="preserve">Ноябрь </w:t>
            </w:r>
          </w:p>
        </w:tc>
        <w:tc>
          <w:tcPr>
            <w:tcW w:w="2126" w:type="dxa"/>
            <w:vMerge/>
          </w:tcPr>
          <w:p w:rsidR="002C2646" w:rsidRPr="002C2646" w:rsidRDefault="002C2646" w:rsidP="002C264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C2646" w:rsidRPr="002C2646" w:rsidRDefault="002C2646" w:rsidP="002C264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Введение участников в содержание проблематики, анализ имеющихся подходов к решению завяленной проблемы; научно – методическое обоснование реализуемых практ</w:t>
            </w: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</w:tr>
      <w:tr w:rsidR="002C2646" w:rsidRPr="002C2646" w:rsidTr="009E6A96">
        <w:tc>
          <w:tcPr>
            <w:tcW w:w="694" w:type="dxa"/>
          </w:tcPr>
          <w:p w:rsidR="002C2646" w:rsidRPr="002C2646" w:rsidRDefault="002C2646" w:rsidP="002C264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91" w:type="dxa"/>
          </w:tcPr>
          <w:p w:rsidR="002C2646" w:rsidRPr="002C2646" w:rsidRDefault="002C2646" w:rsidP="002C264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</w:p>
        </w:tc>
        <w:tc>
          <w:tcPr>
            <w:tcW w:w="2126" w:type="dxa"/>
            <w:vMerge/>
          </w:tcPr>
          <w:p w:rsidR="002C2646" w:rsidRPr="002C2646" w:rsidRDefault="002C2646" w:rsidP="002C264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C2646" w:rsidRPr="002C2646" w:rsidRDefault="002C2646" w:rsidP="002C264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Консультирование участников по возникающим вопр</w:t>
            </w: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 xml:space="preserve">сам, в </w:t>
            </w:r>
            <w:proofErr w:type="spellStart"/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2C264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C26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</w:t>
            </w: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C26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line</w:t>
            </w: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; сайт, блог, др.</w:t>
            </w:r>
          </w:p>
        </w:tc>
      </w:tr>
      <w:tr w:rsidR="002C2646" w:rsidRPr="002C2646" w:rsidTr="009E6A96">
        <w:tc>
          <w:tcPr>
            <w:tcW w:w="694" w:type="dxa"/>
          </w:tcPr>
          <w:p w:rsidR="002C2646" w:rsidRPr="002C2646" w:rsidRDefault="002C2646" w:rsidP="002C264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91" w:type="dxa"/>
          </w:tcPr>
          <w:p w:rsidR="002C2646" w:rsidRPr="002C2646" w:rsidRDefault="002C2646" w:rsidP="002C264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Январь - февраль</w:t>
            </w:r>
          </w:p>
        </w:tc>
        <w:tc>
          <w:tcPr>
            <w:tcW w:w="2126" w:type="dxa"/>
            <w:vMerge w:val="restart"/>
          </w:tcPr>
          <w:p w:rsidR="002C2646" w:rsidRPr="002C2646" w:rsidRDefault="002C2646" w:rsidP="002C264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Практико</w:t>
            </w:r>
            <w:proofErr w:type="spellEnd"/>
            <w:r w:rsidRPr="002C2646">
              <w:rPr>
                <w:rFonts w:ascii="Times New Roman" w:hAnsi="Times New Roman" w:cs="Times New Roman"/>
                <w:sz w:val="24"/>
                <w:szCs w:val="24"/>
              </w:rPr>
              <w:t xml:space="preserve"> – ор</w:t>
            </w: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ентированный блок</w:t>
            </w:r>
          </w:p>
        </w:tc>
        <w:tc>
          <w:tcPr>
            <w:tcW w:w="6237" w:type="dxa"/>
          </w:tcPr>
          <w:p w:rsidR="002C2646" w:rsidRPr="002C2646" w:rsidRDefault="002C2646" w:rsidP="002C264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Обучение участников практике решения проблемы (</w:t>
            </w:r>
            <w:proofErr w:type="spellStart"/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пе</w:t>
            </w: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мастерские</w:t>
            </w:r>
            <w:proofErr w:type="spellEnd"/>
            <w:r w:rsidRPr="002C2646">
              <w:rPr>
                <w:rFonts w:ascii="Times New Roman" w:hAnsi="Times New Roman" w:cs="Times New Roman"/>
                <w:sz w:val="24"/>
                <w:szCs w:val="24"/>
              </w:rPr>
              <w:t xml:space="preserve">, мастер – классы, занятия, уроки, </w:t>
            </w:r>
            <w:proofErr w:type="spellStart"/>
            <w:proofErr w:type="gramStart"/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spellEnd"/>
            <w:proofErr w:type="gramEnd"/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); орган</w:t>
            </w: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 xml:space="preserve">зация </w:t>
            </w:r>
            <w:proofErr w:type="spellStart"/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стажировочных</w:t>
            </w:r>
            <w:proofErr w:type="spellEnd"/>
            <w:r w:rsidRPr="002C2646">
              <w:rPr>
                <w:rFonts w:ascii="Times New Roman" w:hAnsi="Times New Roman" w:cs="Times New Roman"/>
                <w:sz w:val="24"/>
                <w:szCs w:val="24"/>
              </w:rPr>
              <w:t xml:space="preserve"> мест</w:t>
            </w:r>
          </w:p>
        </w:tc>
      </w:tr>
      <w:tr w:rsidR="002C2646" w:rsidRPr="002C2646" w:rsidTr="009E6A96">
        <w:tc>
          <w:tcPr>
            <w:tcW w:w="694" w:type="dxa"/>
          </w:tcPr>
          <w:p w:rsidR="002C2646" w:rsidRPr="002C2646" w:rsidRDefault="002C2646" w:rsidP="002C264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91" w:type="dxa"/>
          </w:tcPr>
          <w:p w:rsidR="002C2646" w:rsidRPr="002C2646" w:rsidRDefault="002C2646" w:rsidP="002C264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Февраль - март</w:t>
            </w:r>
          </w:p>
        </w:tc>
        <w:tc>
          <w:tcPr>
            <w:tcW w:w="2126" w:type="dxa"/>
            <w:vMerge/>
          </w:tcPr>
          <w:p w:rsidR="002C2646" w:rsidRPr="002C2646" w:rsidRDefault="002C2646" w:rsidP="002C264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C2646" w:rsidRPr="002C2646" w:rsidRDefault="002C2646" w:rsidP="002C264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Демонстрация результатов освоения образовательной практики (уроки,  занятия,  иное) </w:t>
            </w:r>
          </w:p>
        </w:tc>
      </w:tr>
      <w:tr w:rsidR="002C2646" w:rsidRPr="002C2646" w:rsidTr="009E6A96">
        <w:tc>
          <w:tcPr>
            <w:tcW w:w="694" w:type="dxa"/>
          </w:tcPr>
          <w:p w:rsidR="002C2646" w:rsidRPr="002C2646" w:rsidRDefault="002C2646" w:rsidP="002C264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91" w:type="dxa"/>
          </w:tcPr>
          <w:p w:rsidR="002C2646" w:rsidRPr="002C2646" w:rsidRDefault="002C2646" w:rsidP="002C264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 xml:space="preserve">Март </w:t>
            </w:r>
          </w:p>
        </w:tc>
        <w:tc>
          <w:tcPr>
            <w:tcW w:w="2126" w:type="dxa"/>
            <w:vMerge w:val="restart"/>
          </w:tcPr>
          <w:p w:rsidR="002C2646" w:rsidRPr="002C2646" w:rsidRDefault="002C2646" w:rsidP="002C264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Аналитико</w:t>
            </w:r>
            <w:proofErr w:type="spellEnd"/>
            <w:r w:rsidRPr="002C2646">
              <w:rPr>
                <w:rFonts w:ascii="Times New Roman" w:hAnsi="Times New Roman" w:cs="Times New Roman"/>
                <w:sz w:val="24"/>
                <w:szCs w:val="24"/>
              </w:rPr>
              <w:t xml:space="preserve"> – р</w:t>
            </w: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флексивный блок</w:t>
            </w:r>
          </w:p>
        </w:tc>
        <w:tc>
          <w:tcPr>
            <w:tcW w:w="6237" w:type="dxa"/>
          </w:tcPr>
          <w:p w:rsidR="002C2646" w:rsidRPr="002C2646" w:rsidRDefault="002C2646" w:rsidP="002C264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Предъявление обобщенных результатов по направлению деятельности методического кластера (НПК, конфере</w:t>
            </w: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ции); экспертиза</w:t>
            </w:r>
          </w:p>
        </w:tc>
      </w:tr>
      <w:tr w:rsidR="002C2646" w:rsidRPr="002C2646" w:rsidTr="009E6A96">
        <w:tc>
          <w:tcPr>
            <w:tcW w:w="694" w:type="dxa"/>
          </w:tcPr>
          <w:p w:rsidR="002C2646" w:rsidRPr="002C2646" w:rsidRDefault="002C2646" w:rsidP="002C264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91" w:type="dxa"/>
          </w:tcPr>
          <w:p w:rsidR="002C2646" w:rsidRPr="002C2646" w:rsidRDefault="002C2646" w:rsidP="002C264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 xml:space="preserve">Апрель </w:t>
            </w:r>
          </w:p>
        </w:tc>
        <w:tc>
          <w:tcPr>
            <w:tcW w:w="2126" w:type="dxa"/>
            <w:vMerge/>
          </w:tcPr>
          <w:p w:rsidR="002C2646" w:rsidRPr="002C2646" w:rsidRDefault="002C2646" w:rsidP="002C264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C2646" w:rsidRPr="002C2646" w:rsidRDefault="002C2646" w:rsidP="002C264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Публикация эффективного опыта (Управленческая весна, Сборник по итогам педагогических чтений, иное)</w:t>
            </w:r>
          </w:p>
        </w:tc>
      </w:tr>
      <w:tr w:rsidR="002C2646" w:rsidRPr="002C2646" w:rsidTr="009E6A96">
        <w:tc>
          <w:tcPr>
            <w:tcW w:w="694" w:type="dxa"/>
          </w:tcPr>
          <w:p w:rsidR="002C2646" w:rsidRPr="002C2646" w:rsidRDefault="002C2646" w:rsidP="002C264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91" w:type="dxa"/>
          </w:tcPr>
          <w:p w:rsidR="002C2646" w:rsidRPr="002C2646" w:rsidRDefault="002C2646" w:rsidP="002C264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 xml:space="preserve">Май </w:t>
            </w:r>
          </w:p>
        </w:tc>
        <w:tc>
          <w:tcPr>
            <w:tcW w:w="2126" w:type="dxa"/>
            <w:vMerge/>
          </w:tcPr>
          <w:p w:rsidR="002C2646" w:rsidRPr="002C2646" w:rsidRDefault="002C2646" w:rsidP="002C264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C2646" w:rsidRPr="002C2646" w:rsidRDefault="002C2646" w:rsidP="002C264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Измерение результативности деятельности методического кластера; рефлексия</w:t>
            </w:r>
          </w:p>
        </w:tc>
      </w:tr>
    </w:tbl>
    <w:p w:rsidR="002F249F" w:rsidRPr="002C2646" w:rsidRDefault="002F249F" w:rsidP="008807D4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</w:p>
    <w:p w:rsidR="002F249F" w:rsidRPr="002C2646" w:rsidRDefault="002F249F" w:rsidP="008807D4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</w:p>
    <w:p w:rsidR="002057A0" w:rsidRPr="002C2646" w:rsidRDefault="002057A0" w:rsidP="008807D4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</w:p>
    <w:p w:rsidR="008E00A0" w:rsidRPr="002C2646" w:rsidRDefault="008E00A0" w:rsidP="008807D4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</w:p>
    <w:p w:rsidR="008E00A0" w:rsidRPr="002C2646" w:rsidRDefault="0042734E" w:rsidP="008807D4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  <w:r w:rsidRPr="002C2646">
        <w:rPr>
          <w:rFonts w:ascii="Times New Roman" w:hAnsi="Times New Roman" w:cs="Times New Roman"/>
          <w:sz w:val="24"/>
          <w:szCs w:val="24"/>
        </w:rPr>
        <w:t>Приложение</w:t>
      </w:r>
      <w:r w:rsidR="002C2646">
        <w:rPr>
          <w:rFonts w:ascii="Times New Roman" w:hAnsi="Times New Roman" w:cs="Times New Roman"/>
          <w:sz w:val="24"/>
          <w:szCs w:val="24"/>
        </w:rPr>
        <w:t xml:space="preserve"> №</w:t>
      </w:r>
      <w:r w:rsidR="008E00A0" w:rsidRPr="002C2646">
        <w:rPr>
          <w:rFonts w:ascii="Times New Roman" w:hAnsi="Times New Roman" w:cs="Times New Roman"/>
          <w:sz w:val="24"/>
          <w:szCs w:val="24"/>
        </w:rPr>
        <w:t xml:space="preserve"> 2</w:t>
      </w:r>
    </w:p>
    <w:p w:rsidR="002057A0" w:rsidRPr="002C2646" w:rsidRDefault="008E00A0" w:rsidP="008E00A0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2646">
        <w:rPr>
          <w:rFonts w:ascii="Times New Roman" w:hAnsi="Times New Roman" w:cs="Times New Roman"/>
          <w:b/>
          <w:sz w:val="24"/>
          <w:szCs w:val="24"/>
        </w:rPr>
        <w:t>Направления деятельности методических кластеров</w:t>
      </w:r>
    </w:p>
    <w:p w:rsidR="00364E7F" w:rsidRPr="002C2646" w:rsidRDefault="00364E7F" w:rsidP="008E00A0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17"/>
        <w:gridCol w:w="1276"/>
        <w:gridCol w:w="5918"/>
        <w:gridCol w:w="2671"/>
      </w:tblGrid>
      <w:tr w:rsidR="0042734E" w:rsidRPr="002C2646" w:rsidTr="0042734E">
        <w:tc>
          <w:tcPr>
            <w:tcW w:w="817" w:type="dxa"/>
          </w:tcPr>
          <w:p w:rsidR="0042734E" w:rsidRPr="002C2646" w:rsidRDefault="0042734E" w:rsidP="0042734E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1276" w:type="dxa"/>
          </w:tcPr>
          <w:p w:rsidR="0042734E" w:rsidRPr="002C2646" w:rsidRDefault="0042734E" w:rsidP="0042734E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5918" w:type="dxa"/>
          </w:tcPr>
          <w:p w:rsidR="0042734E" w:rsidRPr="002C2646" w:rsidRDefault="0042734E" w:rsidP="0042734E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</w:t>
            </w:r>
          </w:p>
        </w:tc>
        <w:tc>
          <w:tcPr>
            <w:tcW w:w="2671" w:type="dxa"/>
          </w:tcPr>
          <w:p w:rsidR="0042734E" w:rsidRPr="002C2646" w:rsidRDefault="0042734E" w:rsidP="0042734E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</w:p>
        </w:tc>
      </w:tr>
      <w:tr w:rsidR="0042734E" w:rsidRPr="002C2646" w:rsidTr="0042734E">
        <w:tc>
          <w:tcPr>
            <w:tcW w:w="817" w:type="dxa"/>
          </w:tcPr>
          <w:p w:rsidR="0042734E" w:rsidRPr="002C2646" w:rsidRDefault="0042734E" w:rsidP="0042734E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2734E" w:rsidRPr="002C2646" w:rsidRDefault="0042734E" w:rsidP="0042734E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</w:p>
        </w:tc>
        <w:tc>
          <w:tcPr>
            <w:tcW w:w="5918" w:type="dxa"/>
          </w:tcPr>
          <w:p w:rsidR="0042734E" w:rsidRPr="002C2646" w:rsidRDefault="0042734E" w:rsidP="0042734E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Эффективный урок</w:t>
            </w:r>
          </w:p>
        </w:tc>
        <w:tc>
          <w:tcPr>
            <w:tcW w:w="2671" w:type="dxa"/>
          </w:tcPr>
          <w:p w:rsidR="0042734E" w:rsidRPr="002C2646" w:rsidRDefault="00CF3DA1" w:rsidP="0042734E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Краевская Н.Л.</w:t>
            </w:r>
          </w:p>
        </w:tc>
      </w:tr>
      <w:tr w:rsidR="0042734E" w:rsidRPr="002C2646" w:rsidTr="0042734E">
        <w:tc>
          <w:tcPr>
            <w:tcW w:w="817" w:type="dxa"/>
          </w:tcPr>
          <w:p w:rsidR="0042734E" w:rsidRPr="002C2646" w:rsidRDefault="0042734E" w:rsidP="0042734E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42734E" w:rsidRPr="002C2646" w:rsidRDefault="0042734E" w:rsidP="0042734E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№2</w:t>
            </w:r>
          </w:p>
        </w:tc>
        <w:tc>
          <w:tcPr>
            <w:tcW w:w="5918" w:type="dxa"/>
          </w:tcPr>
          <w:p w:rsidR="0042734E" w:rsidRPr="002C2646" w:rsidRDefault="0042734E" w:rsidP="0042734E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Эффективный урок</w:t>
            </w:r>
          </w:p>
        </w:tc>
        <w:tc>
          <w:tcPr>
            <w:tcW w:w="2671" w:type="dxa"/>
          </w:tcPr>
          <w:p w:rsidR="0042734E" w:rsidRPr="002C2646" w:rsidRDefault="00034301" w:rsidP="0042734E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Карукова</w:t>
            </w:r>
            <w:proofErr w:type="spellEnd"/>
            <w:r w:rsidRPr="002C2646">
              <w:rPr>
                <w:rFonts w:ascii="Times New Roman" w:hAnsi="Times New Roman" w:cs="Times New Roman"/>
                <w:sz w:val="24"/>
                <w:szCs w:val="24"/>
              </w:rPr>
              <w:t xml:space="preserve"> О.В.</w:t>
            </w:r>
          </w:p>
        </w:tc>
      </w:tr>
      <w:tr w:rsidR="0042734E" w:rsidRPr="002C2646" w:rsidTr="0042734E">
        <w:tc>
          <w:tcPr>
            <w:tcW w:w="817" w:type="dxa"/>
          </w:tcPr>
          <w:p w:rsidR="0042734E" w:rsidRPr="002C2646" w:rsidRDefault="0042734E" w:rsidP="0042734E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42734E" w:rsidRPr="002C2646" w:rsidRDefault="0042734E" w:rsidP="0042734E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№2</w:t>
            </w:r>
          </w:p>
        </w:tc>
        <w:tc>
          <w:tcPr>
            <w:tcW w:w="5918" w:type="dxa"/>
          </w:tcPr>
          <w:p w:rsidR="0042734E" w:rsidRPr="002C2646" w:rsidRDefault="0042734E" w:rsidP="0042734E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Практика внедрения на уровне СОО новых методов обучения, образовательных технологий, обеспечив</w:t>
            </w: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 xml:space="preserve">ющих освоение содержания, повышение мотивации </w:t>
            </w:r>
            <w:proofErr w:type="gramStart"/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2C2646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естественно – научных и математических дисциплин</w:t>
            </w:r>
          </w:p>
        </w:tc>
        <w:tc>
          <w:tcPr>
            <w:tcW w:w="2671" w:type="dxa"/>
          </w:tcPr>
          <w:p w:rsidR="0042734E" w:rsidRPr="002C2646" w:rsidRDefault="00CF3DA1" w:rsidP="0042734E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Степанова М.В.</w:t>
            </w:r>
          </w:p>
        </w:tc>
      </w:tr>
      <w:tr w:rsidR="0042734E" w:rsidRPr="002C2646" w:rsidTr="0042734E">
        <w:tc>
          <w:tcPr>
            <w:tcW w:w="817" w:type="dxa"/>
          </w:tcPr>
          <w:p w:rsidR="0042734E" w:rsidRPr="002C2646" w:rsidRDefault="0042734E" w:rsidP="0042734E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42734E" w:rsidRPr="002C2646" w:rsidRDefault="0042734E" w:rsidP="0042734E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№4</w:t>
            </w:r>
          </w:p>
        </w:tc>
        <w:tc>
          <w:tcPr>
            <w:tcW w:w="5918" w:type="dxa"/>
          </w:tcPr>
          <w:p w:rsidR="0042734E" w:rsidRPr="002C2646" w:rsidRDefault="0042734E" w:rsidP="0042734E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Развитие функциональной  читательской грамотности</w:t>
            </w:r>
            <w:r w:rsidR="00CF3DA1" w:rsidRPr="002C2646">
              <w:rPr>
                <w:rFonts w:ascii="Times New Roman" w:hAnsi="Times New Roman" w:cs="Times New Roman"/>
                <w:sz w:val="24"/>
                <w:szCs w:val="24"/>
              </w:rPr>
              <w:t xml:space="preserve"> у младших школьников</w:t>
            </w:r>
          </w:p>
        </w:tc>
        <w:tc>
          <w:tcPr>
            <w:tcW w:w="2671" w:type="dxa"/>
          </w:tcPr>
          <w:p w:rsidR="0042734E" w:rsidRPr="002C2646" w:rsidRDefault="00CF3DA1" w:rsidP="0042734E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Громова Е.С.</w:t>
            </w:r>
          </w:p>
        </w:tc>
      </w:tr>
      <w:tr w:rsidR="0042734E" w:rsidRPr="002C2646" w:rsidTr="0042734E">
        <w:tc>
          <w:tcPr>
            <w:tcW w:w="817" w:type="dxa"/>
          </w:tcPr>
          <w:p w:rsidR="0042734E" w:rsidRPr="002C2646" w:rsidRDefault="0042734E" w:rsidP="0042734E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42734E" w:rsidRPr="002C2646" w:rsidRDefault="0042734E" w:rsidP="0042734E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№5</w:t>
            </w:r>
          </w:p>
        </w:tc>
        <w:tc>
          <w:tcPr>
            <w:tcW w:w="5918" w:type="dxa"/>
          </w:tcPr>
          <w:p w:rsidR="0042734E" w:rsidRPr="002C2646" w:rsidRDefault="00CF3DA1" w:rsidP="0042734E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Профессиональное здоровье учителя, культура здор</w:t>
            </w: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C26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вья, становление профессиональной компетентности в области </w:t>
            </w:r>
            <w:proofErr w:type="spellStart"/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зоровьесбережения</w:t>
            </w:r>
            <w:proofErr w:type="spellEnd"/>
          </w:p>
        </w:tc>
        <w:tc>
          <w:tcPr>
            <w:tcW w:w="2671" w:type="dxa"/>
          </w:tcPr>
          <w:p w:rsidR="0042734E" w:rsidRPr="002C2646" w:rsidRDefault="00CF3DA1" w:rsidP="0042734E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26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Зимарева</w:t>
            </w:r>
            <w:proofErr w:type="spellEnd"/>
            <w:r w:rsidRPr="002C2646">
              <w:rPr>
                <w:rFonts w:ascii="Times New Roman" w:hAnsi="Times New Roman" w:cs="Times New Roman"/>
                <w:sz w:val="24"/>
                <w:szCs w:val="24"/>
              </w:rPr>
              <w:t xml:space="preserve"> Н.С.</w:t>
            </w:r>
          </w:p>
        </w:tc>
      </w:tr>
      <w:tr w:rsidR="0042734E" w:rsidRPr="002C2646" w:rsidTr="0042734E">
        <w:tc>
          <w:tcPr>
            <w:tcW w:w="817" w:type="dxa"/>
          </w:tcPr>
          <w:p w:rsidR="0042734E" w:rsidRPr="002C2646" w:rsidRDefault="0042734E" w:rsidP="0042734E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6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276" w:type="dxa"/>
          </w:tcPr>
          <w:p w:rsidR="0042734E" w:rsidRPr="002C2646" w:rsidRDefault="0042734E" w:rsidP="0042734E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№6</w:t>
            </w:r>
          </w:p>
        </w:tc>
        <w:tc>
          <w:tcPr>
            <w:tcW w:w="5918" w:type="dxa"/>
          </w:tcPr>
          <w:p w:rsidR="0042734E" w:rsidRPr="002C2646" w:rsidRDefault="00CF3DA1" w:rsidP="00CF3DA1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Система      поддержки в условиях самоопределения и профессиональной ориентации учащихся в соотве</w:t>
            </w: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 xml:space="preserve">ствии их психофизическим особенностям </w:t>
            </w:r>
          </w:p>
        </w:tc>
        <w:tc>
          <w:tcPr>
            <w:tcW w:w="2671" w:type="dxa"/>
          </w:tcPr>
          <w:p w:rsidR="0042734E" w:rsidRPr="002C2646" w:rsidRDefault="00CF3DA1" w:rsidP="0042734E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Назмутдинова</w:t>
            </w:r>
            <w:proofErr w:type="spellEnd"/>
            <w:r w:rsidRPr="002C2646">
              <w:rPr>
                <w:rFonts w:ascii="Times New Roman" w:hAnsi="Times New Roman" w:cs="Times New Roman"/>
                <w:sz w:val="24"/>
                <w:szCs w:val="24"/>
              </w:rPr>
              <w:t xml:space="preserve"> Э.Т.</w:t>
            </w:r>
          </w:p>
        </w:tc>
      </w:tr>
      <w:tr w:rsidR="00F65CAF" w:rsidRPr="002C2646" w:rsidTr="0042734E">
        <w:tc>
          <w:tcPr>
            <w:tcW w:w="817" w:type="dxa"/>
          </w:tcPr>
          <w:p w:rsidR="00F65CAF" w:rsidRPr="002C2646" w:rsidRDefault="00F65CAF" w:rsidP="008D6D90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F65CAF" w:rsidRPr="002C2646" w:rsidRDefault="00F65CAF" w:rsidP="0042734E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</w:t>
            </w:r>
          </w:p>
        </w:tc>
        <w:tc>
          <w:tcPr>
            <w:tcW w:w="5918" w:type="dxa"/>
          </w:tcPr>
          <w:p w:rsidR="00F65CAF" w:rsidRPr="002C2646" w:rsidRDefault="00F65CAF" w:rsidP="00CF3DA1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AF">
              <w:rPr>
                <w:rFonts w:ascii="Times New Roman" w:hAnsi="Times New Roman" w:cs="Times New Roman"/>
                <w:sz w:val="24"/>
                <w:szCs w:val="24"/>
              </w:rPr>
              <w:t>Реализация ВСОКО на уровне НОО</w:t>
            </w:r>
          </w:p>
        </w:tc>
        <w:tc>
          <w:tcPr>
            <w:tcW w:w="2671" w:type="dxa"/>
          </w:tcPr>
          <w:p w:rsidR="00F65CAF" w:rsidRPr="002C2646" w:rsidRDefault="00F65CAF" w:rsidP="0042734E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Павлова Н.О.</w:t>
            </w:r>
            <w:bookmarkStart w:id="0" w:name="_GoBack"/>
            <w:bookmarkEnd w:id="0"/>
          </w:p>
        </w:tc>
      </w:tr>
      <w:tr w:rsidR="00F65CAF" w:rsidRPr="002C2646" w:rsidTr="0042734E">
        <w:tc>
          <w:tcPr>
            <w:tcW w:w="817" w:type="dxa"/>
          </w:tcPr>
          <w:p w:rsidR="00F65CAF" w:rsidRPr="002C2646" w:rsidRDefault="00F65CAF" w:rsidP="008D6D90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F65CAF" w:rsidRPr="002C2646" w:rsidRDefault="00F65CAF" w:rsidP="0042734E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№8</w:t>
            </w:r>
          </w:p>
        </w:tc>
        <w:tc>
          <w:tcPr>
            <w:tcW w:w="5918" w:type="dxa"/>
          </w:tcPr>
          <w:p w:rsidR="00F65CAF" w:rsidRPr="002C2646" w:rsidRDefault="00F65CAF" w:rsidP="0042734E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Модель организации проектной деятельности в обр</w:t>
            </w: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зовательном учреждении</w:t>
            </w:r>
          </w:p>
        </w:tc>
        <w:tc>
          <w:tcPr>
            <w:tcW w:w="2671" w:type="dxa"/>
          </w:tcPr>
          <w:p w:rsidR="00F65CAF" w:rsidRPr="002C2646" w:rsidRDefault="00F65CAF" w:rsidP="0042734E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Грибанова О.П.</w:t>
            </w:r>
          </w:p>
        </w:tc>
      </w:tr>
      <w:tr w:rsidR="00F65CAF" w:rsidRPr="002C2646" w:rsidTr="0042734E">
        <w:tc>
          <w:tcPr>
            <w:tcW w:w="817" w:type="dxa"/>
          </w:tcPr>
          <w:p w:rsidR="00F65CAF" w:rsidRPr="002C2646" w:rsidRDefault="00F65CAF" w:rsidP="008D6D90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F65CAF" w:rsidRPr="002C2646" w:rsidRDefault="00F65CAF" w:rsidP="0042734E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№9</w:t>
            </w:r>
          </w:p>
        </w:tc>
        <w:tc>
          <w:tcPr>
            <w:tcW w:w="5918" w:type="dxa"/>
          </w:tcPr>
          <w:p w:rsidR="00F65CAF" w:rsidRPr="002C2646" w:rsidRDefault="00F65CAF" w:rsidP="0042734E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Специализированный класс как способ личностного роста участников образовательного процесса</w:t>
            </w:r>
          </w:p>
        </w:tc>
        <w:tc>
          <w:tcPr>
            <w:tcW w:w="2671" w:type="dxa"/>
          </w:tcPr>
          <w:p w:rsidR="00F65CAF" w:rsidRPr="002C2646" w:rsidRDefault="00F65CAF" w:rsidP="0042734E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Цзян Е.А.</w:t>
            </w:r>
          </w:p>
        </w:tc>
      </w:tr>
      <w:tr w:rsidR="00F65CAF" w:rsidRPr="002C2646" w:rsidTr="0042734E">
        <w:tc>
          <w:tcPr>
            <w:tcW w:w="817" w:type="dxa"/>
          </w:tcPr>
          <w:p w:rsidR="00F65CAF" w:rsidRPr="002C2646" w:rsidRDefault="00F65CAF" w:rsidP="008D6D90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F65CAF" w:rsidRPr="002C2646" w:rsidRDefault="00F65CAF" w:rsidP="0042734E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Лицей</w:t>
            </w:r>
          </w:p>
        </w:tc>
        <w:tc>
          <w:tcPr>
            <w:tcW w:w="5918" w:type="dxa"/>
          </w:tcPr>
          <w:p w:rsidR="00F65CAF" w:rsidRPr="002C2646" w:rsidRDefault="00F65CAF" w:rsidP="0042734E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Современная цифровая образовательная среда</w:t>
            </w:r>
          </w:p>
        </w:tc>
        <w:tc>
          <w:tcPr>
            <w:tcW w:w="2671" w:type="dxa"/>
          </w:tcPr>
          <w:p w:rsidR="00F65CAF" w:rsidRPr="002C2646" w:rsidRDefault="00F65CAF" w:rsidP="0042734E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 xml:space="preserve">Радченко О.Д., </w:t>
            </w:r>
            <w:proofErr w:type="spellStart"/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Таусн</w:t>
            </w: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proofErr w:type="spellEnd"/>
            <w:r w:rsidRPr="002C2646">
              <w:rPr>
                <w:rFonts w:ascii="Times New Roman" w:hAnsi="Times New Roman" w:cs="Times New Roman"/>
                <w:sz w:val="24"/>
                <w:szCs w:val="24"/>
              </w:rPr>
              <w:t xml:space="preserve"> О.А.</w:t>
            </w:r>
          </w:p>
        </w:tc>
      </w:tr>
      <w:tr w:rsidR="00F65CAF" w:rsidRPr="002C2646" w:rsidTr="0042734E">
        <w:tc>
          <w:tcPr>
            <w:tcW w:w="817" w:type="dxa"/>
          </w:tcPr>
          <w:p w:rsidR="00F65CAF" w:rsidRPr="002C2646" w:rsidRDefault="00F65CAF" w:rsidP="0042734E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F65CAF" w:rsidRPr="002C2646" w:rsidRDefault="00F65CAF" w:rsidP="0042734E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Гимназия</w:t>
            </w:r>
          </w:p>
        </w:tc>
        <w:tc>
          <w:tcPr>
            <w:tcW w:w="5918" w:type="dxa"/>
          </w:tcPr>
          <w:p w:rsidR="00F65CAF" w:rsidRPr="002C2646" w:rsidRDefault="00F65CAF" w:rsidP="0042734E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Метапредметное</w:t>
            </w:r>
            <w:proofErr w:type="spellEnd"/>
            <w:r w:rsidRPr="002C2646">
              <w:rPr>
                <w:rFonts w:ascii="Times New Roman" w:hAnsi="Times New Roman" w:cs="Times New Roman"/>
                <w:sz w:val="24"/>
                <w:szCs w:val="24"/>
              </w:rPr>
              <w:t xml:space="preserve"> пространство учащихся и педагогов: моделирование, организация, управление</w:t>
            </w:r>
          </w:p>
        </w:tc>
        <w:tc>
          <w:tcPr>
            <w:tcW w:w="2671" w:type="dxa"/>
          </w:tcPr>
          <w:p w:rsidR="00F65CAF" w:rsidRPr="002C2646" w:rsidRDefault="00F65CAF" w:rsidP="0042734E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646">
              <w:rPr>
                <w:rFonts w:ascii="Times New Roman" w:hAnsi="Times New Roman" w:cs="Times New Roman"/>
                <w:sz w:val="24"/>
                <w:szCs w:val="24"/>
              </w:rPr>
              <w:t>Сидорова Е.Н.</w:t>
            </w:r>
          </w:p>
        </w:tc>
      </w:tr>
    </w:tbl>
    <w:p w:rsidR="0042734E" w:rsidRPr="002C2646" w:rsidRDefault="0042734E" w:rsidP="0042734E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2057A0" w:rsidRPr="002C2646" w:rsidRDefault="002057A0" w:rsidP="008807D4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</w:p>
    <w:p w:rsidR="002057A0" w:rsidRPr="002C2646" w:rsidRDefault="002057A0" w:rsidP="008807D4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</w:p>
    <w:p w:rsidR="002057A0" w:rsidRDefault="002057A0" w:rsidP="008807D4">
      <w:pPr>
        <w:pStyle w:val="a8"/>
        <w:jc w:val="right"/>
        <w:rPr>
          <w:rFonts w:ascii="Times New Roman" w:hAnsi="Times New Roman" w:cs="Times New Roman"/>
          <w:sz w:val="28"/>
          <w:szCs w:val="28"/>
        </w:rPr>
      </w:pPr>
    </w:p>
    <w:p w:rsidR="002057A0" w:rsidRDefault="002057A0" w:rsidP="008807D4">
      <w:pPr>
        <w:pStyle w:val="a8"/>
        <w:jc w:val="right"/>
        <w:rPr>
          <w:rFonts w:ascii="Times New Roman" w:hAnsi="Times New Roman" w:cs="Times New Roman"/>
          <w:sz w:val="28"/>
          <w:szCs w:val="28"/>
        </w:rPr>
      </w:pPr>
    </w:p>
    <w:p w:rsidR="002057A0" w:rsidRDefault="002057A0" w:rsidP="008807D4">
      <w:pPr>
        <w:pStyle w:val="a8"/>
        <w:jc w:val="right"/>
        <w:rPr>
          <w:rFonts w:ascii="Times New Roman" w:hAnsi="Times New Roman" w:cs="Times New Roman"/>
          <w:sz w:val="28"/>
          <w:szCs w:val="28"/>
        </w:rPr>
      </w:pPr>
    </w:p>
    <w:p w:rsidR="002057A0" w:rsidRDefault="002057A0" w:rsidP="008807D4">
      <w:pPr>
        <w:pStyle w:val="a8"/>
        <w:jc w:val="right"/>
        <w:rPr>
          <w:rFonts w:ascii="Times New Roman" w:hAnsi="Times New Roman" w:cs="Times New Roman"/>
          <w:sz w:val="28"/>
          <w:szCs w:val="28"/>
        </w:rPr>
      </w:pPr>
    </w:p>
    <w:p w:rsidR="002057A0" w:rsidRDefault="002057A0" w:rsidP="008807D4">
      <w:pPr>
        <w:pStyle w:val="a8"/>
        <w:jc w:val="right"/>
        <w:rPr>
          <w:rFonts w:ascii="Times New Roman" w:hAnsi="Times New Roman" w:cs="Times New Roman"/>
          <w:sz w:val="28"/>
          <w:szCs w:val="28"/>
        </w:rPr>
      </w:pPr>
    </w:p>
    <w:p w:rsidR="002057A0" w:rsidRDefault="002057A0" w:rsidP="008807D4">
      <w:pPr>
        <w:pStyle w:val="a8"/>
        <w:jc w:val="right"/>
        <w:rPr>
          <w:rFonts w:ascii="Times New Roman" w:hAnsi="Times New Roman" w:cs="Times New Roman"/>
          <w:sz w:val="28"/>
          <w:szCs w:val="28"/>
        </w:rPr>
      </w:pPr>
    </w:p>
    <w:p w:rsidR="002057A0" w:rsidRDefault="002057A0" w:rsidP="008807D4">
      <w:pPr>
        <w:pStyle w:val="a8"/>
        <w:jc w:val="right"/>
        <w:rPr>
          <w:rFonts w:ascii="Times New Roman" w:hAnsi="Times New Roman" w:cs="Times New Roman"/>
          <w:sz w:val="28"/>
          <w:szCs w:val="28"/>
        </w:rPr>
      </w:pPr>
    </w:p>
    <w:p w:rsidR="002057A0" w:rsidRDefault="002057A0" w:rsidP="008807D4">
      <w:pPr>
        <w:pStyle w:val="a8"/>
        <w:jc w:val="right"/>
        <w:rPr>
          <w:rFonts w:ascii="Times New Roman" w:hAnsi="Times New Roman" w:cs="Times New Roman"/>
          <w:sz w:val="28"/>
          <w:szCs w:val="28"/>
        </w:rPr>
      </w:pPr>
    </w:p>
    <w:p w:rsidR="002057A0" w:rsidRDefault="002057A0" w:rsidP="008807D4">
      <w:pPr>
        <w:pStyle w:val="a8"/>
        <w:jc w:val="right"/>
        <w:rPr>
          <w:rFonts w:ascii="Times New Roman" w:hAnsi="Times New Roman" w:cs="Times New Roman"/>
          <w:sz w:val="28"/>
          <w:szCs w:val="28"/>
        </w:rPr>
      </w:pPr>
    </w:p>
    <w:p w:rsidR="002057A0" w:rsidRDefault="002057A0" w:rsidP="008807D4">
      <w:pPr>
        <w:pStyle w:val="a8"/>
        <w:jc w:val="right"/>
        <w:rPr>
          <w:rFonts w:ascii="Times New Roman" w:hAnsi="Times New Roman" w:cs="Times New Roman"/>
          <w:sz w:val="28"/>
          <w:szCs w:val="28"/>
        </w:rPr>
      </w:pPr>
    </w:p>
    <w:p w:rsidR="002057A0" w:rsidRDefault="002057A0" w:rsidP="008807D4">
      <w:pPr>
        <w:pStyle w:val="a8"/>
        <w:jc w:val="right"/>
        <w:rPr>
          <w:rFonts w:ascii="Times New Roman" w:hAnsi="Times New Roman" w:cs="Times New Roman"/>
          <w:sz w:val="28"/>
          <w:szCs w:val="28"/>
        </w:rPr>
      </w:pPr>
    </w:p>
    <w:p w:rsidR="002057A0" w:rsidRDefault="002057A0" w:rsidP="008807D4">
      <w:pPr>
        <w:pStyle w:val="a8"/>
        <w:jc w:val="right"/>
        <w:rPr>
          <w:rFonts w:ascii="Times New Roman" w:hAnsi="Times New Roman" w:cs="Times New Roman"/>
          <w:sz w:val="28"/>
          <w:szCs w:val="28"/>
        </w:rPr>
      </w:pPr>
    </w:p>
    <w:p w:rsidR="002057A0" w:rsidRDefault="002057A0" w:rsidP="008807D4">
      <w:pPr>
        <w:pStyle w:val="a8"/>
        <w:jc w:val="right"/>
        <w:rPr>
          <w:rFonts w:ascii="Times New Roman" w:hAnsi="Times New Roman" w:cs="Times New Roman"/>
          <w:sz w:val="28"/>
          <w:szCs w:val="28"/>
        </w:rPr>
      </w:pPr>
    </w:p>
    <w:p w:rsidR="002057A0" w:rsidRDefault="002057A0" w:rsidP="008807D4">
      <w:pPr>
        <w:pStyle w:val="a8"/>
        <w:jc w:val="right"/>
        <w:rPr>
          <w:rFonts w:ascii="Times New Roman" w:hAnsi="Times New Roman" w:cs="Times New Roman"/>
          <w:sz w:val="28"/>
          <w:szCs w:val="28"/>
        </w:rPr>
      </w:pPr>
    </w:p>
    <w:p w:rsidR="002057A0" w:rsidRDefault="002057A0" w:rsidP="008807D4">
      <w:pPr>
        <w:pStyle w:val="a8"/>
        <w:jc w:val="right"/>
        <w:rPr>
          <w:rFonts w:ascii="Times New Roman" w:hAnsi="Times New Roman" w:cs="Times New Roman"/>
          <w:sz w:val="28"/>
          <w:szCs w:val="28"/>
        </w:rPr>
      </w:pPr>
    </w:p>
    <w:p w:rsidR="002057A0" w:rsidRDefault="002057A0" w:rsidP="008807D4">
      <w:pPr>
        <w:pStyle w:val="a8"/>
        <w:jc w:val="right"/>
        <w:rPr>
          <w:rFonts w:ascii="Times New Roman" w:hAnsi="Times New Roman" w:cs="Times New Roman"/>
          <w:sz w:val="28"/>
          <w:szCs w:val="28"/>
        </w:rPr>
      </w:pPr>
    </w:p>
    <w:p w:rsidR="002057A0" w:rsidRDefault="002057A0" w:rsidP="008807D4">
      <w:pPr>
        <w:pStyle w:val="a8"/>
        <w:jc w:val="right"/>
        <w:rPr>
          <w:rFonts w:ascii="Times New Roman" w:hAnsi="Times New Roman" w:cs="Times New Roman"/>
          <w:sz w:val="28"/>
          <w:szCs w:val="28"/>
        </w:rPr>
      </w:pPr>
    </w:p>
    <w:p w:rsidR="00754C2B" w:rsidRDefault="00754C2B" w:rsidP="00754C2B">
      <w:pPr>
        <w:pStyle w:val="a8"/>
        <w:jc w:val="right"/>
        <w:rPr>
          <w:rFonts w:ascii="Times New Roman" w:hAnsi="Times New Roman" w:cs="Times New Roman"/>
          <w:sz w:val="28"/>
          <w:szCs w:val="28"/>
        </w:rPr>
      </w:pPr>
    </w:p>
    <w:p w:rsidR="002C2646" w:rsidRPr="00754C2B" w:rsidRDefault="002C2646" w:rsidP="00754C2B">
      <w:pPr>
        <w:pStyle w:val="a8"/>
        <w:jc w:val="right"/>
        <w:rPr>
          <w:rFonts w:ascii="Times New Roman" w:hAnsi="Times New Roman" w:cs="Times New Roman"/>
          <w:b/>
          <w:sz w:val="28"/>
          <w:szCs w:val="28"/>
        </w:rPr>
      </w:pPr>
    </w:p>
    <w:sectPr w:rsidR="002C2646" w:rsidRPr="00754C2B" w:rsidSect="0082060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42708B"/>
    <w:multiLevelType w:val="hybridMultilevel"/>
    <w:tmpl w:val="B8DE8D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E471AC"/>
    <w:multiLevelType w:val="hybridMultilevel"/>
    <w:tmpl w:val="492CA0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6F76FC"/>
    <w:multiLevelType w:val="hybridMultilevel"/>
    <w:tmpl w:val="4A32DDE4"/>
    <w:lvl w:ilvl="0" w:tplc="0419000F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>
    <w:nsid w:val="5516060F"/>
    <w:multiLevelType w:val="hybridMultilevel"/>
    <w:tmpl w:val="AE581B04"/>
    <w:lvl w:ilvl="0" w:tplc="651AEE32">
      <w:start w:val="3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4">
    <w:nsid w:val="55211443"/>
    <w:multiLevelType w:val="hybridMultilevel"/>
    <w:tmpl w:val="EFA64166"/>
    <w:lvl w:ilvl="0" w:tplc="B79A084E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5">
    <w:nsid w:val="70AD6E78"/>
    <w:multiLevelType w:val="hybridMultilevel"/>
    <w:tmpl w:val="B0901CE2"/>
    <w:lvl w:ilvl="0" w:tplc="958CB07A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054743"/>
    <w:multiLevelType w:val="hybridMultilevel"/>
    <w:tmpl w:val="2A02FE2A"/>
    <w:lvl w:ilvl="0" w:tplc="04190001">
      <w:start w:val="1"/>
      <w:numFmt w:val="bullet"/>
      <w:lvlText w:val=""/>
      <w:lvlJc w:val="left"/>
      <w:pPr>
        <w:ind w:left="19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0"/>
  </w:num>
  <w:num w:numId="5">
    <w:abstractNumId w:val="5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341"/>
    <w:rsid w:val="000026BC"/>
    <w:rsid w:val="00003AC0"/>
    <w:rsid w:val="0000404A"/>
    <w:rsid w:val="00006ABF"/>
    <w:rsid w:val="00012E55"/>
    <w:rsid w:val="00013FFE"/>
    <w:rsid w:val="000274A7"/>
    <w:rsid w:val="00034301"/>
    <w:rsid w:val="000344F8"/>
    <w:rsid w:val="00035970"/>
    <w:rsid w:val="00052AA1"/>
    <w:rsid w:val="00062C88"/>
    <w:rsid w:val="000630BE"/>
    <w:rsid w:val="0007103A"/>
    <w:rsid w:val="00077D8D"/>
    <w:rsid w:val="00083C5C"/>
    <w:rsid w:val="00083C6A"/>
    <w:rsid w:val="00084712"/>
    <w:rsid w:val="000854AA"/>
    <w:rsid w:val="000927B7"/>
    <w:rsid w:val="0009295A"/>
    <w:rsid w:val="0009667A"/>
    <w:rsid w:val="000A41A7"/>
    <w:rsid w:val="000B6395"/>
    <w:rsid w:val="000C0772"/>
    <w:rsid w:val="000C2E6F"/>
    <w:rsid w:val="000C4B05"/>
    <w:rsid w:val="000C567E"/>
    <w:rsid w:val="000C5AB6"/>
    <w:rsid w:val="000D0A29"/>
    <w:rsid w:val="000D1297"/>
    <w:rsid w:val="000D52B3"/>
    <w:rsid w:val="000D709C"/>
    <w:rsid w:val="000E24FA"/>
    <w:rsid w:val="000E50B7"/>
    <w:rsid w:val="000F1444"/>
    <w:rsid w:val="001043C2"/>
    <w:rsid w:val="0011750F"/>
    <w:rsid w:val="00133EB9"/>
    <w:rsid w:val="001349EF"/>
    <w:rsid w:val="00140AFA"/>
    <w:rsid w:val="0014418B"/>
    <w:rsid w:val="00152BDD"/>
    <w:rsid w:val="00161A55"/>
    <w:rsid w:val="001661A7"/>
    <w:rsid w:val="00175D02"/>
    <w:rsid w:val="001803C6"/>
    <w:rsid w:val="00181FE6"/>
    <w:rsid w:val="00183F33"/>
    <w:rsid w:val="00185840"/>
    <w:rsid w:val="001B2908"/>
    <w:rsid w:val="001C16ED"/>
    <w:rsid w:val="001C255C"/>
    <w:rsid w:val="001C4CF5"/>
    <w:rsid w:val="001C7327"/>
    <w:rsid w:val="001E035B"/>
    <w:rsid w:val="001E27A1"/>
    <w:rsid w:val="001E2A9F"/>
    <w:rsid w:val="001E3EE1"/>
    <w:rsid w:val="001F267C"/>
    <w:rsid w:val="001F6AA0"/>
    <w:rsid w:val="001F7FEE"/>
    <w:rsid w:val="002023FB"/>
    <w:rsid w:val="002057A0"/>
    <w:rsid w:val="0020730E"/>
    <w:rsid w:val="00215745"/>
    <w:rsid w:val="00216576"/>
    <w:rsid w:val="00216AC2"/>
    <w:rsid w:val="002256AE"/>
    <w:rsid w:val="00227646"/>
    <w:rsid w:val="002351E6"/>
    <w:rsid w:val="00241ADB"/>
    <w:rsid w:val="00266E3F"/>
    <w:rsid w:val="0028190F"/>
    <w:rsid w:val="00282751"/>
    <w:rsid w:val="00286A94"/>
    <w:rsid w:val="0029789C"/>
    <w:rsid w:val="002A156E"/>
    <w:rsid w:val="002B266D"/>
    <w:rsid w:val="002B7A29"/>
    <w:rsid w:val="002C2646"/>
    <w:rsid w:val="002C7DDE"/>
    <w:rsid w:val="002E130D"/>
    <w:rsid w:val="002F06DC"/>
    <w:rsid w:val="002F249F"/>
    <w:rsid w:val="003013DF"/>
    <w:rsid w:val="003053F4"/>
    <w:rsid w:val="00307B5A"/>
    <w:rsid w:val="00324199"/>
    <w:rsid w:val="00324DD0"/>
    <w:rsid w:val="003253AB"/>
    <w:rsid w:val="00326E34"/>
    <w:rsid w:val="00327E90"/>
    <w:rsid w:val="00334BF1"/>
    <w:rsid w:val="00336BB4"/>
    <w:rsid w:val="003439B9"/>
    <w:rsid w:val="00346510"/>
    <w:rsid w:val="00351E4D"/>
    <w:rsid w:val="00354856"/>
    <w:rsid w:val="00364E7F"/>
    <w:rsid w:val="003723A0"/>
    <w:rsid w:val="003831DC"/>
    <w:rsid w:val="00383BDD"/>
    <w:rsid w:val="003848DD"/>
    <w:rsid w:val="00391A0B"/>
    <w:rsid w:val="003A25DD"/>
    <w:rsid w:val="003C004D"/>
    <w:rsid w:val="003C1C53"/>
    <w:rsid w:val="003D3B15"/>
    <w:rsid w:val="003E0638"/>
    <w:rsid w:val="003E273B"/>
    <w:rsid w:val="003E2A13"/>
    <w:rsid w:val="0040048F"/>
    <w:rsid w:val="004012F7"/>
    <w:rsid w:val="004022F7"/>
    <w:rsid w:val="00405AE2"/>
    <w:rsid w:val="00410195"/>
    <w:rsid w:val="00417B4E"/>
    <w:rsid w:val="0042734E"/>
    <w:rsid w:val="0043611C"/>
    <w:rsid w:val="0043619D"/>
    <w:rsid w:val="0044486E"/>
    <w:rsid w:val="00455AA7"/>
    <w:rsid w:val="004570AB"/>
    <w:rsid w:val="00457833"/>
    <w:rsid w:val="00462C1C"/>
    <w:rsid w:val="00471C8F"/>
    <w:rsid w:val="00475FDC"/>
    <w:rsid w:val="00477BC5"/>
    <w:rsid w:val="00484D58"/>
    <w:rsid w:val="00491280"/>
    <w:rsid w:val="004A0928"/>
    <w:rsid w:val="004C70B9"/>
    <w:rsid w:val="004D1E0F"/>
    <w:rsid w:val="004D70D9"/>
    <w:rsid w:val="004E43B5"/>
    <w:rsid w:val="004E5D4D"/>
    <w:rsid w:val="004E7DB7"/>
    <w:rsid w:val="004F201D"/>
    <w:rsid w:val="004F4088"/>
    <w:rsid w:val="004F5859"/>
    <w:rsid w:val="00506713"/>
    <w:rsid w:val="00517DF7"/>
    <w:rsid w:val="00520183"/>
    <w:rsid w:val="0052276A"/>
    <w:rsid w:val="00525137"/>
    <w:rsid w:val="00525DD5"/>
    <w:rsid w:val="00531147"/>
    <w:rsid w:val="00531359"/>
    <w:rsid w:val="00537A69"/>
    <w:rsid w:val="00542928"/>
    <w:rsid w:val="00550B15"/>
    <w:rsid w:val="00553A76"/>
    <w:rsid w:val="005554B1"/>
    <w:rsid w:val="00556C78"/>
    <w:rsid w:val="00556D31"/>
    <w:rsid w:val="00566EFA"/>
    <w:rsid w:val="00576FB8"/>
    <w:rsid w:val="0058597B"/>
    <w:rsid w:val="00597AEE"/>
    <w:rsid w:val="005A7FDE"/>
    <w:rsid w:val="005B3EBE"/>
    <w:rsid w:val="005B6EC9"/>
    <w:rsid w:val="005C7C5E"/>
    <w:rsid w:val="005D0014"/>
    <w:rsid w:val="005D464D"/>
    <w:rsid w:val="005D68CC"/>
    <w:rsid w:val="005D6CCE"/>
    <w:rsid w:val="005E4B24"/>
    <w:rsid w:val="005F414B"/>
    <w:rsid w:val="005F67B5"/>
    <w:rsid w:val="006069EB"/>
    <w:rsid w:val="00613F89"/>
    <w:rsid w:val="006222C2"/>
    <w:rsid w:val="00625491"/>
    <w:rsid w:val="00631A7B"/>
    <w:rsid w:val="00634189"/>
    <w:rsid w:val="00645325"/>
    <w:rsid w:val="00650AAC"/>
    <w:rsid w:val="006517D1"/>
    <w:rsid w:val="00655E6F"/>
    <w:rsid w:val="00662EDD"/>
    <w:rsid w:val="00672D29"/>
    <w:rsid w:val="0067735D"/>
    <w:rsid w:val="00677D99"/>
    <w:rsid w:val="00682887"/>
    <w:rsid w:val="00691913"/>
    <w:rsid w:val="00695741"/>
    <w:rsid w:val="006A2728"/>
    <w:rsid w:val="006A7054"/>
    <w:rsid w:val="006B0918"/>
    <w:rsid w:val="006C1232"/>
    <w:rsid w:val="006C5805"/>
    <w:rsid w:val="006C7E0B"/>
    <w:rsid w:val="006D2834"/>
    <w:rsid w:val="006D5879"/>
    <w:rsid w:val="006D611B"/>
    <w:rsid w:val="006E5E36"/>
    <w:rsid w:val="006E64EF"/>
    <w:rsid w:val="006E719C"/>
    <w:rsid w:val="006F3E23"/>
    <w:rsid w:val="007006EC"/>
    <w:rsid w:val="007021DC"/>
    <w:rsid w:val="00706FA5"/>
    <w:rsid w:val="0071759C"/>
    <w:rsid w:val="007235F2"/>
    <w:rsid w:val="00723940"/>
    <w:rsid w:val="00735898"/>
    <w:rsid w:val="00740E4B"/>
    <w:rsid w:val="007415D3"/>
    <w:rsid w:val="0074178A"/>
    <w:rsid w:val="00753AC2"/>
    <w:rsid w:val="00754C2B"/>
    <w:rsid w:val="00756E77"/>
    <w:rsid w:val="007824D0"/>
    <w:rsid w:val="007853D1"/>
    <w:rsid w:val="00787517"/>
    <w:rsid w:val="00790E07"/>
    <w:rsid w:val="00795226"/>
    <w:rsid w:val="00795923"/>
    <w:rsid w:val="007B1B3D"/>
    <w:rsid w:val="007B472B"/>
    <w:rsid w:val="007C4065"/>
    <w:rsid w:val="007C4D3F"/>
    <w:rsid w:val="007E0715"/>
    <w:rsid w:val="007E470A"/>
    <w:rsid w:val="007F4AAF"/>
    <w:rsid w:val="00801B24"/>
    <w:rsid w:val="00802087"/>
    <w:rsid w:val="00804C8A"/>
    <w:rsid w:val="0082060E"/>
    <w:rsid w:val="00820ED8"/>
    <w:rsid w:val="00821485"/>
    <w:rsid w:val="00832C3C"/>
    <w:rsid w:val="00833AFD"/>
    <w:rsid w:val="0084031F"/>
    <w:rsid w:val="0084734F"/>
    <w:rsid w:val="00847E02"/>
    <w:rsid w:val="00854D44"/>
    <w:rsid w:val="00856B66"/>
    <w:rsid w:val="00863391"/>
    <w:rsid w:val="00863A5B"/>
    <w:rsid w:val="008674C7"/>
    <w:rsid w:val="008711E5"/>
    <w:rsid w:val="00876425"/>
    <w:rsid w:val="00877EEA"/>
    <w:rsid w:val="00880108"/>
    <w:rsid w:val="008807D4"/>
    <w:rsid w:val="00880EAA"/>
    <w:rsid w:val="00881D4B"/>
    <w:rsid w:val="00883AE6"/>
    <w:rsid w:val="00883CA7"/>
    <w:rsid w:val="00886BE1"/>
    <w:rsid w:val="00892ED1"/>
    <w:rsid w:val="008944D1"/>
    <w:rsid w:val="00894564"/>
    <w:rsid w:val="0089784D"/>
    <w:rsid w:val="008A173F"/>
    <w:rsid w:val="008B3887"/>
    <w:rsid w:val="008B634D"/>
    <w:rsid w:val="008C3378"/>
    <w:rsid w:val="008D4BF2"/>
    <w:rsid w:val="008D62BF"/>
    <w:rsid w:val="008E00A0"/>
    <w:rsid w:val="008E6BD7"/>
    <w:rsid w:val="008F2CB1"/>
    <w:rsid w:val="008F38DB"/>
    <w:rsid w:val="008F3DEB"/>
    <w:rsid w:val="008F6AC4"/>
    <w:rsid w:val="009250D3"/>
    <w:rsid w:val="009269B1"/>
    <w:rsid w:val="00931A59"/>
    <w:rsid w:val="00950DE5"/>
    <w:rsid w:val="009517B7"/>
    <w:rsid w:val="00955F22"/>
    <w:rsid w:val="00957D6A"/>
    <w:rsid w:val="00975821"/>
    <w:rsid w:val="00977A08"/>
    <w:rsid w:val="009869ED"/>
    <w:rsid w:val="009A32F3"/>
    <w:rsid w:val="009B0B39"/>
    <w:rsid w:val="009B2507"/>
    <w:rsid w:val="009B3B6B"/>
    <w:rsid w:val="009B4931"/>
    <w:rsid w:val="009B5FED"/>
    <w:rsid w:val="009B6CEC"/>
    <w:rsid w:val="009C049A"/>
    <w:rsid w:val="009C47A6"/>
    <w:rsid w:val="009D0C3F"/>
    <w:rsid w:val="009D4E6D"/>
    <w:rsid w:val="009D5B0A"/>
    <w:rsid w:val="009E1E75"/>
    <w:rsid w:val="009F64B3"/>
    <w:rsid w:val="009F64B9"/>
    <w:rsid w:val="00A100B7"/>
    <w:rsid w:val="00A12028"/>
    <w:rsid w:val="00A12F26"/>
    <w:rsid w:val="00A16616"/>
    <w:rsid w:val="00A251F3"/>
    <w:rsid w:val="00A25E8C"/>
    <w:rsid w:val="00A328EB"/>
    <w:rsid w:val="00A426D1"/>
    <w:rsid w:val="00A57D19"/>
    <w:rsid w:val="00A615A7"/>
    <w:rsid w:val="00A62968"/>
    <w:rsid w:val="00A64042"/>
    <w:rsid w:val="00A74500"/>
    <w:rsid w:val="00A81542"/>
    <w:rsid w:val="00A879D4"/>
    <w:rsid w:val="00A904F3"/>
    <w:rsid w:val="00A91E2F"/>
    <w:rsid w:val="00A92EC1"/>
    <w:rsid w:val="00AA04F5"/>
    <w:rsid w:val="00AA74A2"/>
    <w:rsid w:val="00AA768C"/>
    <w:rsid w:val="00AB7C37"/>
    <w:rsid w:val="00AC0626"/>
    <w:rsid w:val="00AD0820"/>
    <w:rsid w:val="00AD1DC4"/>
    <w:rsid w:val="00AD38CD"/>
    <w:rsid w:val="00AD3DB9"/>
    <w:rsid w:val="00AD72E0"/>
    <w:rsid w:val="00AD7537"/>
    <w:rsid w:val="00AF12F8"/>
    <w:rsid w:val="00B022F8"/>
    <w:rsid w:val="00B11582"/>
    <w:rsid w:val="00B12BDD"/>
    <w:rsid w:val="00B22648"/>
    <w:rsid w:val="00B23177"/>
    <w:rsid w:val="00B23D37"/>
    <w:rsid w:val="00B27C22"/>
    <w:rsid w:val="00B51700"/>
    <w:rsid w:val="00B601D9"/>
    <w:rsid w:val="00B60568"/>
    <w:rsid w:val="00B654BA"/>
    <w:rsid w:val="00B65E89"/>
    <w:rsid w:val="00B67BD3"/>
    <w:rsid w:val="00B72069"/>
    <w:rsid w:val="00B723F7"/>
    <w:rsid w:val="00B7775B"/>
    <w:rsid w:val="00B859E7"/>
    <w:rsid w:val="00BB3E8C"/>
    <w:rsid w:val="00BB6ADD"/>
    <w:rsid w:val="00BC26AC"/>
    <w:rsid w:val="00BC27DD"/>
    <w:rsid w:val="00BC465A"/>
    <w:rsid w:val="00BD1699"/>
    <w:rsid w:val="00BD4845"/>
    <w:rsid w:val="00BE25BF"/>
    <w:rsid w:val="00BE6841"/>
    <w:rsid w:val="00C062FC"/>
    <w:rsid w:val="00C138BC"/>
    <w:rsid w:val="00C165A0"/>
    <w:rsid w:val="00C22AD5"/>
    <w:rsid w:val="00C3166E"/>
    <w:rsid w:val="00C32689"/>
    <w:rsid w:val="00C352AA"/>
    <w:rsid w:val="00C42AED"/>
    <w:rsid w:val="00C47F57"/>
    <w:rsid w:val="00C50A78"/>
    <w:rsid w:val="00C54018"/>
    <w:rsid w:val="00C566A7"/>
    <w:rsid w:val="00C6627A"/>
    <w:rsid w:val="00C66DFC"/>
    <w:rsid w:val="00C73200"/>
    <w:rsid w:val="00C949A0"/>
    <w:rsid w:val="00CA4EAA"/>
    <w:rsid w:val="00CA63C0"/>
    <w:rsid w:val="00CA75B9"/>
    <w:rsid w:val="00CB2950"/>
    <w:rsid w:val="00CB3932"/>
    <w:rsid w:val="00CB65E1"/>
    <w:rsid w:val="00CB76DC"/>
    <w:rsid w:val="00CC3058"/>
    <w:rsid w:val="00CC3DC7"/>
    <w:rsid w:val="00CC409E"/>
    <w:rsid w:val="00CC6190"/>
    <w:rsid w:val="00CD047A"/>
    <w:rsid w:val="00CD69D0"/>
    <w:rsid w:val="00CE2DB5"/>
    <w:rsid w:val="00CE3D39"/>
    <w:rsid w:val="00CE497C"/>
    <w:rsid w:val="00CE50A8"/>
    <w:rsid w:val="00CE55D7"/>
    <w:rsid w:val="00CE60EF"/>
    <w:rsid w:val="00CE6B11"/>
    <w:rsid w:val="00CF3293"/>
    <w:rsid w:val="00CF3DA1"/>
    <w:rsid w:val="00D00F67"/>
    <w:rsid w:val="00D055F5"/>
    <w:rsid w:val="00D12B87"/>
    <w:rsid w:val="00D12E77"/>
    <w:rsid w:val="00D17164"/>
    <w:rsid w:val="00D240E1"/>
    <w:rsid w:val="00D25712"/>
    <w:rsid w:val="00D30F1B"/>
    <w:rsid w:val="00D36F77"/>
    <w:rsid w:val="00D43202"/>
    <w:rsid w:val="00D4618D"/>
    <w:rsid w:val="00D478C3"/>
    <w:rsid w:val="00D55838"/>
    <w:rsid w:val="00D562DB"/>
    <w:rsid w:val="00D569AF"/>
    <w:rsid w:val="00D61641"/>
    <w:rsid w:val="00D66418"/>
    <w:rsid w:val="00D67332"/>
    <w:rsid w:val="00D74FE5"/>
    <w:rsid w:val="00D80696"/>
    <w:rsid w:val="00D87DC2"/>
    <w:rsid w:val="00D9009A"/>
    <w:rsid w:val="00D9505A"/>
    <w:rsid w:val="00DA68CA"/>
    <w:rsid w:val="00DB0CAE"/>
    <w:rsid w:val="00DB2D5C"/>
    <w:rsid w:val="00DC2682"/>
    <w:rsid w:val="00DC476E"/>
    <w:rsid w:val="00DD1613"/>
    <w:rsid w:val="00DD6D5D"/>
    <w:rsid w:val="00DE2EF7"/>
    <w:rsid w:val="00DE3741"/>
    <w:rsid w:val="00DE4819"/>
    <w:rsid w:val="00DE5361"/>
    <w:rsid w:val="00DF30AF"/>
    <w:rsid w:val="00DF53B0"/>
    <w:rsid w:val="00E018EC"/>
    <w:rsid w:val="00E07590"/>
    <w:rsid w:val="00E12F97"/>
    <w:rsid w:val="00E206A2"/>
    <w:rsid w:val="00E21B8E"/>
    <w:rsid w:val="00E320BA"/>
    <w:rsid w:val="00E32C5F"/>
    <w:rsid w:val="00E34DE2"/>
    <w:rsid w:val="00E4069F"/>
    <w:rsid w:val="00E42354"/>
    <w:rsid w:val="00E7175E"/>
    <w:rsid w:val="00E71A0A"/>
    <w:rsid w:val="00E742CC"/>
    <w:rsid w:val="00E75D09"/>
    <w:rsid w:val="00E80DF6"/>
    <w:rsid w:val="00E90F3E"/>
    <w:rsid w:val="00EA1EF0"/>
    <w:rsid w:val="00EA2327"/>
    <w:rsid w:val="00EA3DB7"/>
    <w:rsid w:val="00EA4A24"/>
    <w:rsid w:val="00EA7742"/>
    <w:rsid w:val="00EB67A1"/>
    <w:rsid w:val="00EC0813"/>
    <w:rsid w:val="00EC378A"/>
    <w:rsid w:val="00EC6712"/>
    <w:rsid w:val="00ED16FF"/>
    <w:rsid w:val="00ED1C53"/>
    <w:rsid w:val="00ED7A99"/>
    <w:rsid w:val="00EE02D9"/>
    <w:rsid w:val="00EE2251"/>
    <w:rsid w:val="00EE317B"/>
    <w:rsid w:val="00EE325B"/>
    <w:rsid w:val="00EE3CD9"/>
    <w:rsid w:val="00EE4493"/>
    <w:rsid w:val="00EE7E64"/>
    <w:rsid w:val="00EF699A"/>
    <w:rsid w:val="00F049B6"/>
    <w:rsid w:val="00F12FFC"/>
    <w:rsid w:val="00F152CD"/>
    <w:rsid w:val="00F22A56"/>
    <w:rsid w:val="00F3617B"/>
    <w:rsid w:val="00F401DE"/>
    <w:rsid w:val="00F43AD3"/>
    <w:rsid w:val="00F46C62"/>
    <w:rsid w:val="00F5457E"/>
    <w:rsid w:val="00F54F12"/>
    <w:rsid w:val="00F56458"/>
    <w:rsid w:val="00F6033F"/>
    <w:rsid w:val="00F65CAF"/>
    <w:rsid w:val="00F70E5B"/>
    <w:rsid w:val="00F80B29"/>
    <w:rsid w:val="00F83064"/>
    <w:rsid w:val="00F901E1"/>
    <w:rsid w:val="00F91393"/>
    <w:rsid w:val="00FA0341"/>
    <w:rsid w:val="00FA3229"/>
    <w:rsid w:val="00FB13D0"/>
    <w:rsid w:val="00FC76C8"/>
    <w:rsid w:val="00FD1315"/>
    <w:rsid w:val="00FD21E5"/>
    <w:rsid w:val="00FD3C4D"/>
    <w:rsid w:val="00FE182A"/>
    <w:rsid w:val="00FE53E4"/>
    <w:rsid w:val="00FF7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4B3"/>
  </w:style>
  <w:style w:type="paragraph" w:styleId="1">
    <w:name w:val="heading 1"/>
    <w:basedOn w:val="a"/>
    <w:next w:val="a"/>
    <w:link w:val="10"/>
    <w:uiPriority w:val="9"/>
    <w:qFormat/>
    <w:rsid w:val="008807D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FA034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8807D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A034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onsplusnormal">
    <w:name w:val="consplusnormal"/>
    <w:basedOn w:val="a"/>
    <w:rsid w:val="00FA03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3">
    <w:name w:val="обычный"/>
    <w:basedOn w:val="a"/>
    <w:rsid w:val="00FA03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FA03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A0341"/>
  </w:style>
  <w:style w:type="paragraph" w:customStyle="1" w:styleId="a5">
    <w:name w:val="основнойтекстсотступом"/>
    <w:basedOn w:val="a"/>
    <w:rsid w:val="00FA03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6">
    <w:name w:val="безинтервала"/>
    <w:basedOn w:val="a"/>
    <w:rsid w:val="00FA03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абзацсписка"/>
    <w:basedOn w:val="a"/>
    <w:rsid w:val="00FA03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 Spacing"/>
    <w:uiPriority w:val="1"/>
    <w:qFormat/>
    <w:rsid w:val="008807D4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8807D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8807D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9">
    <w:name w:val="Strong"/>
    <w:basedOn w:val="a0"/>
    <w:uiPriority w:val="22"/>
    <w:qFormat/>
    <w:rsid w:val="00754C2B"/>
    <w:rPr>
      <w:b/>
      <w:bCs/>
    </w:rPr>
  </w:style>
  <w:style w:type="paragraph" w:styleId="aa">
    <w:name w:val="List Paragraph"/>
    <w:basedOn w:val="a"/>
    <w:uiPriority w:val="34"/>
    <w:qFormat/>
    <w:rsid w:val="00754C2B"/>
    <w:pPr>
      <w:ind w:left="720"/>
      <w:contextualSpacing/>
    </w:pPr>
  </w:style>
  <w:style w:type="table" w:styleId="ab">
    <w:name w:val="Table Grid"/>
    <w:basedOn w:val="a1"/>
    <w:uiPriority w:val="59"/>
    <w:rsid w:val="00754C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7006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006EC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b"/>
    <w:uiPriority w:val="59"/>
    <w:rsid w:val="0084734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b"/>
    <w:uiPriority w:val="59"/>
    <w:rsid w:val="002C2646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4B3"/>
  </w:style>
  <w:style w:type="paragraph" w:styleId="1">
    <w:name w:val="heading 1"/>
    <w:basedOn w:val="a"/>
    <w:next w:val="a"/>
    <w:link w:val="10"/>
    <w:uiPriority w:val="9"/>
    <w:qFormat/>
    <w:rsid w:val="008807D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FA034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8807D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A034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onsplusnormal">
    <w:name w:val="consplusnormal"/>
    <w:basedOn w:val="a"/>
    <w:rsid w:val="00FA03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3">
    <w:name w:val="обычный"/>
    <w:basedOn w:val="a"/>
    <w:rsid w:val="00FA03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FA03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A0341"/>
  </w:style>
  <w:style w:type="paragraph" w:customStyle="1" w:styleId="a5">
    <w:name w:val="основнойтекстсотступом"/>
    <w:basedOn w:val="a"/>
    <w:rsid w:val="00FA03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6">
    <w:name w:val="безинтервала"/>
    <w:basedOn w:val="a"/>
    <w:rsid w:val="00FA03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абзацсписка"/>
    <w:basedOn w:val="a"/>
    <w:rsid w:val="00FA03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 Spacing"/>
    <w:uiPriority w:val="1"/>
    <w:qFormat/>
    <w:rsid w:val="008807D4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8807D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8807D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9">
    <w:name w:val="Strong"/>
    <w:basedOn w:val="a0"/>
    <w:uiPriority w:val="22"/>
    <w:qFormat/>
    <w:rsid w:val="00754C2B"/>
    <w:rPr>
      <w:b/>
      <w:bCs/>
    </w:rPr>
  </w:style>
  <w:style w:type="paragraph" w:styleId="aa">
    <w:name w:val="List Paragraph"/>
    <w:basedOn w:val="a"/>
    <w:uiPriority w:val="34"/>
    <w:qFormat/>
    <w:rsid w:val="00754C2B"/>
    <w:pPr>
      <w:ind w:left="720"/>
      <w:contextualSpacing/>
    </w:pPr>
  </w:style>
  <w:style w:type="table" w:styleId="ab">
    <w:name w:val="Table Grid"/>
    <w:basedOn w:val="a1"/>
    <w:uiPriority w:val="59"/>
    <w:rsid w:val="00754C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7006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006EC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b"/>
    <w:uiPriority w:val="59"/>
    <w:rsid w:val="0084734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b"/>
    <w:uiPriority w:val="59"/>
    <w:rsid w:val="002C2646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6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44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8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C5C5E4-96C3-4F90-8771-9B9310ED8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4</Pages>
  <Words>1165</Words>
  <Characters>6641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rasen999</dc:creator>
  <cp:lastModifiedBy>1</cp:lastModifiedBy>
  <cp:revision>14</cp:revision>
  <cp:lastPrinted>2018-08-27T08:35:00Z</cp:lastPrinted>
  <dcterms:created xsi:type="dcterms:W3CDTF">2018-08-14T03:09:00Z</dcterms:created>
  <dcterms:modified xsi:type="dcterms:W3CDTF">2018-09-24T05:21:00Z</dcterms:modified>
</cp:coreProperties>
</file>